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3867" w:rsidRPr="00393867" w:rsidRDefault="00393867" w:rsidP="00393867">
      <w:pPr>
        <w:spacing w:after="0" w:line="240" w:lineRule="auto"/>
        <w:ind w:firstLine="567"/>
        <w:jc w:val="center"/>
        <w:rPr>
          <w:rFonts w:ascii="Times New Roman" w:hAnsi="Times New Roman" w:cs="Times New Roman"/>
          <w:b/>
          <w:bCs/>
          <w:sz w:val="28"/>
          <w:szCs w:val="28"/>
          <w:lang w:val="kk-KZ"/>
        </w:rPr>
      </w:pPr>
      <w:bookmarkStart w:id="0" w:name="_Hlk65681565"/>
      <w:bookmarkStart w:id="1" w:name="_GoBack"/>
      <w:bookmarkEnd w:id="0"/>
      <w:bookmarkEnd w:id="1"/>
      <w:r w:rsidRPr="00393867">
        <w:rPr>
          <w:rFonts w:ascii="Times New Roman" w:hAnsi="Times New Roman" w:cs="Times New Roman"/>
          <w:b/>
          <w:bCs/>
          <w:sz w:val="28"/>
          <w:szCs w:val="28"/>
        </w:rPr>
        <w:t xml:space="preserve">Итоги деятельности </w:t>
      </w:r>
      <w:r w:rsidRPr="00393867">
        <w:rPr>
          <w:rFonts w:ascii="Times New Roman" w:hAnsi="Times New Roman" w:cs="Times New Roman"/>
          <w:b/>
          <w:bCs/>
          <w:sz w:val="28"/>
          <w:szCs w:val="28"/>
          <w:lang w:val="kk-KZ"/>
        </w:rPr>
        <w:t xml:space="preserve">Университета </w:t>
      </w:r>
      <w:r w:rsidRPr="00393867">
        <w:rPr>
          <w:rFonts w:ascii="Times New Roman" w:hAnsi="Times New Roman" w:cs="Times New Roman"/>
          <w:b/>
          <w:bCs/>
          <w:sz w:val="28"/>
          <w:szCs w:val="28"/>
        </w:rPr>
        <w:t xml:space="preserve">за </w:t>
      </w:r>
      <w:r w:rsidRPr="00393867">
        <w:rPr>
          <w:rFonts w:ascii="Times New Roman" w:hAnsi="Times New Roman" w:cs="Times New Roman"/>
          <w:b/>
          <w:bCs/>
          <w:sz w:val="28"/>
          <w:szCs w:val="28"/>
          <w:lang w:val="kk-KZ"/>
        </w:rPr>
        <w:t>2019-2020</w:t>
      </w:r>
      <w:r w:rsidRPr="00393867">
        <w:rPr>
          <w:rFonts w:ascii="Times New Roman" w:hAnsi="Times New Roman" w:cs="Times New Roman"/>
          <w:b/>
          <w:bCs/>
          <w:sz w:val="28"/>
          <w:szCs w:val="28"/>
        </w:rPr>
        <w:t xml:space="preserve"> </w:t>
      </w:r>
      <w:r w:rsidRPr="00393867">
        <w:rPr>
          <w:rFonts w:ascii="Times New Roman" w:hAnsi="Times New Roman" w:cs="Times New Roman"/>
          <w:b/>
          <w:bCs/>
          <w:sz w:val="28"/>
          <w:szCs w:val="28"/>
          <w:lang w:val="kk-KZ"/>
        </w:rPr>
        <w:t>учебный год и</w:t>
      </w:r>
    </w:p>
    <w:p w:rsidR="00393867" w:rsidRPr="00393867" w:rsidRDefault="00393867" w:rsidP="00393867">
      <w:pPr>
        <w:spacing w:after="0" w:line="240" w:lineRule="auto"/>
        <w:ind w:firstLine="567"/>
        <w:jc w:val="center"/>
        <w:rPr>
          <w:rFonts w:ascii="Times New Roman" w:hAnsi="Times New Roman" w:cs="Times New Roman"/>
          <w:b/>
          <w:bCs/>
          <w:sz w:val="28"/>
          <w:szCs w:val="28"/>
        </w:rPr>
      </w:pPr>
      <w:r w:rsidRPr="00393867">
        <w:rPr>
          <w:rFonts w:ascii="Times New Roman" w:hAnsi="Times New Roman" w:cs="Times New Roman"/>
          <w:b/>
          <w:bCs/>
          <w:sz w:val="28"/>
          <w:szCs w:val="28"/>
        </w:rPr>
        <w:t xml:space="preserve">программно-целевые </w:t>
      </w:r>
      <w:r w:rsidRPr="00393867">
        <w:rPr>
          <w:rFonts w:ascii="Times New Roman" w:hAnsi="Times New Roman" w:cs="Times New Roman"/>
          <w:b/>
          <w:bCs/>
          <w:sz w:val="28"/>
          <w:szCs w:val="28"/>
          <w:lang w:val="kk-KZ"/>
        </w:rPr>
        <w:t xml:space="preserve">задачи университета </w:t>
      </w:r>
      <w:r w:rsidRPr="00393867">
        <w:rPr>
          <w:rFonts w:ascii="Times New Roman" w:hAnsi="Times New Roman" w:cs="Times New Roman"/>
          <w:b/>
          <w:bCs/>
          <w:sz w:val="28"/>
          <w:szCs w:val="28"/>
        </w:rPr>
        <w:t xml:space="preserve">на 2020-2021 уч. год </w:t>
      </w:r>
    </w:p>
    <w:p w:rsidR="00393867" w:rsidRPr="00393867" w:rsidRDefault="00393867" w:rsidP="00393867">
      <w:pPr>
        <w:spacing w:after="0" w:line="240" w:lineRule="auto"/>
        <w:ind w:firstLine="567"/>
        <w:jc w:val="center"/>
        <w:rPr>
          <w:rFonts w:ascii="Times New Roman" w:hAnsi="Times New Roman" w:cs="Times New Roman"/>
          <w:b/>
          <w:bCs/>
          <w:sz w:val="28"/>
          <w:szCs w:val="28"/>
          <w:lang w:val="kk-KZ"/>
        </w:rPr>
      </w:pPr>
      <w:r w:rsidRPr="00393867">
        <w:rPr>
          <w:rFonts w:ascii="Times New Roman" w:hAnsi="Times New Roman" w:cs="Times New Roman"/>
          <w:b/>
          <w:bCs/>
          <w:sz w:val="28"/>
          <w:szCs w:val="28"/>
          <w:lang w:val="kk-KZ"/>
        </w:rPr>
        <w:t>с учетом государственных и университетских программ развития</w:t>
      </w:r>
    </w:p>
    <w:p w:rsidR="00393867" w:rsidRPr="00393867" w:rsidRDefault="00393867" w:rsidP="00393867">
      <w:pPr>
        <w:spacing w:after="0" w:line="240" w:lineRule="auto"/>
        <w:ind w:firstLine="567"/>
        <w:rPr>
          <w:rFonts w:ascii="Times New Roman" w:hAnsi="Times New Roman" w:cs="Times New Roman"/>
          <w:bCs/>
          <w:sz w:val="26"/>
          <w:szCs w:val="26"/>
        </w:rPr>
      </w:pPr>
    </w:p>
    <w:p w:rsidR="00393867" w:rsidRPr="00393867" w:rsidRDefault="00393867" w:rsidP="00393867">
      <w:pPr>
        <w:spacing w:after="0" w:line="240" w:lineRule="auto"/>
        <w:ind w:firstLine="567"/>
        <w:jc w:val="both"/>
        <w:rPr>
          <w:rFonts w:ascii="Times New Roman" w:hAnsi="Times New Roman" w:cs="Times New Roman"/>
          <w:b/>
          <w:bCs/>
          <w:sz w:val="26"/>
          <w:szCs w:val="26"/>
        </w:rPr>
      </w:pPr>
      <w:r w:rsidRPr="00393867">
        <w:rPr>
          <w:rFonts w:ascii="Times New Roman" w:hAnsi="Times New Roman" w:cs="Times New Roman"/>
          <w:b/>
          <w:bCs/>
          <w:sz w:val="26"/>
          <w:szCs w:val="26"/>
        </w:rPr>
        <w:t>Слайд 1</w:t>
      </w:r>
    </w:p>
    <w:p w:rsidR="00393867" w:rsidRPr="00393867" w:rsidRDefault="00393867" w:rsidP="00393867">
      <w:pPr>
        <w:spacing w:after="0" w:line="240" w:lineRule="auto"/>
        <w:ind w:firstLine="567"/>
        <w:jc w:val="center"/>
        <w:rPr>
          <w:rFonts w:ascii="Times New Roman" w:hAnsi="Times New Roman" w:cs="Times New Roman"/>
          <w:b/>
          <w:bCs/>
          <w:sz w:val="26"/>
          <w:szCs w:val="26"/>
        </w:rPr>
      </w:pPr>
      <w:r w:rsidRPr="00393867">
        <w:rPr>
          <w:rFonts w:ascii="Times New Roman" w:hAnsi="Times New Roman" w:cs="Times New Roman"/>
          <w:b/>
          <w:bCs/>
          <w:noProof/>
          <w:sz w:val="26"/>
          <w:szCs w:val="26"/>
        </w:rPr>
        <w:drawing>
          <wp:inline distT="0" distB="0" distL="0" distR="0" wp14:anchorId="64862444" wp14:editId="092A3566">
            <wp:extent cx="4810125" cy="33147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810544" cy="3314989"/>
                    </a:xfrm>
                    <a:prstGeom prst="rect">
                      <a:avLst/>
                    </a:prstGeom>
                  </pic:spPr>
                </pic:pic>
              </a:graphicData>
            </a:graphic>
          </wp:inline>
        </w:drawing>
      </w:r>
    </w:p>
    <w:p w:rsidR="00393867" w:rsidRPr="00393867" w:rsidRDefault="00393867" w:rsidP="00393867">
      <w:pPr>
        <w:spacing w:after="0" w:line="240" w:lineRule="auto"/>
        <w:ind w:firstLine="567"/>
        <w:jc w:val="both"/>
        <w:rPr>
          <w:rFonts w:ascii="Times New Roman" w:hAnsi="Times New Roman" w:cs="Times New Roman"/>
          <w:b/>
          <w:bCs/>
          <w:sz w:val="26"/>
          <w:szCs w:val="26"/>
        </w:rPr>
      </w:pPr>
    </w:p>
    <w:p w:rsidR="00393867" w:rsidRPr="00393867" w:rsidRDefault="00393867" w:rsidP="00393867">
      <w:pPr>
        <w:spacing w:after="0" w:line="240" w:lineRule="auto"/>
        <w:ind w:firstLine="567"/>
        <w:jc w:val="both"/>
        <w:rPr>
          <w:rFonts w:ascii="Times New Roman" w:hAnsi="Times New Roman" w:cs="Times New Roman"/>
          <w:sz w:val="28"/>
          <w:szCs w:val="28"/>
        </w:rPr>
      </w:pPr>
      <w:r w:rsidRPr="00393867">
        <w:rPr>
          <w:rFonts w:ascii="Times New Roman" w:hAnsi="Times New Roman" w:cs="Times New Roman"/>
          <w:sz w:val="28"/>
          <w:szCs w:val="28"/>
        </w:rPr>
        <w:t xml:space="preserve">В отчетном 2019-2020 году научно-образовательная деятельность Университета была направлена на решение и реализацию модернизационных основ инновационной перспективы развития высшего образования, задачами которых является </w:t>
      </w:r>
      <w:r w:rsidRPr="00393867">
        <w:rPr>
          <w:rFonts w:ascii="Times New Roman" w:hAnsi="Times New Roman" w:cs="Times New Roman"/>
          <w:b/>
          <w:sz w:val="28"/>
          <w:szCs w:val="28"/>
          <w:u w:val="single"/>
        </w:rPr>
        <w:t>обеспечение гарантированной конкурентноспособности интеллектуально-профессионального  потенциала страны, оперативно</w:t>
      </w:r>
      <w:r w:rsidRPr="00393867">
        <w:rPr>
          <w:rFonts w:ascii="Times New Roman" w:hAnsi="Times New Roman" w:cs="Times New Roman"/>
          <w:sz w:val="28"/>
          <w:szCs w:val="28"/>
        </w:rPr>
        <w:t xml:space="preserve"> адекватного к условиям изменяющихся требований к  профессии.</w:t>
      </w:r>
    </w:p>
    <w:p w:rsidR="00393867" w:rsidRPr="00393867" w:rsidRDefault="00393867" w:rsidP="00393867">
      <w:pPr>
        <w:spacing w:after="0" w:line="240" w:lineRule="auto"/>
        <w:ind w:firstLine="567"/>
        <w:jc w:val="both"/>
        <w:rPr>
          <w:rFonts w:ascii="Times New Roman" w:hAnsi="Times New Roman" w:cs="Times New Roman"/>
          <w:sz w:val="28"/>
          <w:szCs w:val="28"/>
        </w:rPr>
      </w:pPr>
      <w:r w:rsidRPr="00393867">
        <w:rPr>
          <w:rFonts w:ascii="Times New Roman" w:hAnsi="Times New Roman" w:cs="Times New Roman"/>
          <w:sz w:val="28"/>
          <w:szCs w:val="28"/>
        </w:rPr>
        <w:t xml:space="preserve">С учетом целевых установок Госпрограммных документов по обеспечению вышеотмеченных требований к профессиональному образованию и необходимость интегративной представленности  профобразования, синтезирующей </w:t>
      </w:r>
      <w:r w:rsidRPr="00393867">
        <w:rPr>
          <w:rFonts w:ascii="Times New Roman" w:hAnsi="Times New Roman" w:cs="Times New Roman"/>
          <w:b/>
          <w:sz w:val="28"/>
          <w:szCs w:val="28"/>
          <w:u w:val="single"/>
        </w:rPr>
        <w:t>образовательные, научно-исследовательские, профкомпетентностные, креативно-инновационные, профвнедренческие и другие современно-востребованные функции</w:t>
      </w:r>
      <w:r w:rsidRPr="00393867">
        <w:rPr>
          <w:rFonts w:ascii="Times New Roman" w:hAnsi="Times New Roman" w:cs="Times New Roman"/>
          <w:sz w:val="28"/>
          <w:szCs w:val="28"/>
        </w:rPr>
        <w:t xml:space="preserve">, с необходимостью  возникает проблема разработки такой координирующей эти базисы </w:t>
      </w:r>
      <w:r w:rsidRPr="00393867">
        <w:rPr>
          <w:rFonts w:ascii="Times New Roman" w:hAnsi="Times New Roman" w:cs="Times New Roman"/>
          <w:b/>
          <w:sz w:val="28"/>
          <w:szCs w:val="28"/>
          <w:u w:val="single"/>
        </w:rPr>
        <w:t xml:space="preserve">интегративной модели управления </w:t>
      </w:r>
      <w:r w:rsidRPr="00393867">
        <w:rPr>
          <w:rFonts w:ascii="Times New Roman" w:hAnsi="Times New Roman" w:cs="Times New Roman"/>
          <w:sz w:val="28"/>
          <w:szCs w:val="28"/>
        </w:rPr>
        <w:t>научно-образовательной деятельностью ВУЗа.</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 xml:space="preserve">В университете продолжается работа по введенному госпрограммному положению о предоставлении академических свобод и автономности ВУЗам в </w:t>
      </w:r>
      <w:r w:rsidRPr="00393867">
        <w:rPr>
          <w:rFonts w:ascii="Times New Roman" w:hAnsi="Times New Roman" w:cs="Times New Roman"/>
          <w:sz w:val="26"/>
          <w:szCs w:val="26"/>
          <w:u w:val="single"/>
        </w:rPr>
        <w:t>выборе</w:t>
      </w:r>
      <w:r w:rsidRPr="00393867">
        <w:rPr>
          <w:rFonts w:ascii="Times New Roman" w:hAnsi="Times New Roman" w:cs="Times New Roman"/>
          <w:sz w:val="26"/>
          <w:szCs w:val="26"/>
        </w:rPr>
        <w:t xml:space="preserve">, </w:t>
      </w:r>
      <w:r w:rsidRPr="00393867">
        <w:rPr>
          <w:rFonts w:ascii="Times New Roman" w:hAnsi="Times New Roman" w:cs="Times New Roman"/>
          <w:sz w:val="26"/>
          <w:szCs w:val="26"/>
          <w:u w:val="single"/>
        </w:rPr>
        <w:t>разработке</w:t>
      </w:r>
      <w:r w:rsidRPr="00393867">
        <w:rPr>
          <w:rFonts w:ascii="Times New Roman" w:hAnsi="Times New Roman" w:cs="Times New Roman"/>
          <w:sz w:val="26"/>
          <w:szCs w:val="26"/>
        </w:rPr>
        <w:t xml:space="preserve"> и </w:t>
      </w:r>
      <w:r w:rsidRPr="00393867">
        <w:rPr>
          <w:rFonts w:ascii="Times New Roman" w:hAnsi="Times New Roman" w:cs="Times New Roman"/>
          <w:sz w:val="26"/>
          <w:szCs w:val="26"/>
          <w:u w:val="single"/>
        </w:rPr>
        <w:t>внедрении</w:t>
      </w:r>
      <w:r w:rsidRPr="00393867">
        <w:rPr>
          <w:rFonts w:ascii="Times New Roman" w:hAnsi="Times New Roman" w:cs="Times New Roman"/>
          <w:sz w:val="26"/>
          <w:szCs w:val="26"/>
        </w:rPr>
        <w:t xml:space="preserve"> </w:t>
      </w:r>
      <w:r w:rsidRPr="00393867">
        <w:rPr>
          <w:rFonts w:ascii="Times New Roman" w:hAnsi="Times New Roman" w:cs="Times New Roman"/>
          <w:sz w:val="26"/>
          <w:szCs w:val="26"/>
          <w:u w:val="single"/>
        </w:rPr>
        <w:t>современных</w:t>
      </w:r>
      <w:r w:rsidRPr="00393867">
        <w:rPr>
          <w:rFonts w:ascii="Times New Roman" w:hAnsi="Times New Roman" w:cs="Times New Roman"/>
          <w:sz w:val="26"/>
          <w:szCs w:val="26"/>
        </w:rPr>
        <w:t xml:space="preserve">, </w:t>
      </w:r>
      <w:r w:rsidRPr="00393867">
        <w:rPr>
          <w:rFonts w:ascii="Times New Roman" w:hAnsi="Times New Roman" w:cs="Times New Roman"/>
          <w:sz w:val="26"/>
          <w:szCs w:val="26"/>
          <w:u w:val="single"/>
        </w:rPr>
        <w:t>востребованных</w:t>
      </w:r>
      <w:r w:rsidRPr="00393867">
        <w:rPr>
          <w:rFonts w:ascii="Times New Roman" w:hAnsi="Times New Roman" w:cs="Times New Roman"/>
          <w:sz w:val="26"/>
          <w:szCs w:val="26"/>
        </w:rPr>
        <w:t xml:space="preserve"> </w:t>
      </w:r>
      <w:r w:rsidRPr="00393867">
        <w:rPr>
          <w:rFonts w:ascii="Times New Roman" w:hAnsi="Times New Roman" w:cs="Times New Roman"/>
          <w:sz w:val="26"/>
          <w:szCs w:val="26"/>
          <w:u w:val="single"/>
        </w:rPr>
        <w:t>временем</w:t>
      </w:r>
      <w:r w:rsidRPr="00393867">
        <w:rPr>
          <w:rFonts w:ascii="Times New Roman" w:hAnsi="Times New Roman" w:cs="Times New Roman"/>
          <w:sz w:val="26"/>
          <w:szCs w:val="26"/>
        </w:rPr>
        <w:t xml:space="preserve"> </w:t>
      </w:r>
      <w:r w:rsidRPr="00393867">
        <w:rPr>
          <w:rFonts w:ascii="Times New Roman" w:hAnsi="Times New Roman" w:cs="Times New Roman"/>
          <w:sz w:val="26"/>
          <w:szCs w:val="26"/>
          <w:u w:val="single"/>
        </w:rPr>
        <w:t>специальностей</w:t>
      </w:r>
      <w:r w:rsidRPr="00393867">
        <w:rPr>
          <w:rFonts w:ascii="Times New Roman" w:hAnsi="Times New Roman" w:cs="Times New Roman"/>
          <w:sz w:val="26"/>
          <w:szCs w:val="26"/>
        </w:rPr>
        <w:t xml:space="preserve">, соответствующих спросу национального и мирового рынка труда. Это положение и выступает той обеспечивающей эту установку в </w:t>
      </w:r>
      <w:r w:rsidRPr="00393867">
        <w:rPr>
          <w:rFonts w:ascii="Times New Roman" w:hAnsi="Times New Roman" w:cs="Times New Roman"/>
          <w:sz w:val="26"/>
          <w:szCs w:val="26"/>
          <w:u w:val="single"/>
        </w:rPr>
        <w:t>свободе выбора</w:t>
      </w:r>
      <w:r w:rsidRPr="00393867">
        <w:rPr>
          <w:rFonts w:ascii="Times New Roman" w:hAnsi="Times New Roman" w:cs="Times New Roman"/>
          <w:sz w:val="26"/>
          <w:szCs w:val="26"/>
        </w:rPr>
        <w:t xml:space="preserve"> </w:t>
      </w:r>
      <w:r w:rsidRPr="00393867">
        <w:rPr>
          <w:rFonts w:ascii="Times New Roman" w:hAnsi="Times New Roman" w:cs="Times New Roman"/>
          <w:sz w:val="26"/>
          <w:szCs w:val="26"/>
          <w:u w:val="single"/>
        </w:rPr>
        <w:t>модернизационной</w:t>
      </w:r>
      <w:r w:rsidRPr="00393867">
        <w:rPr>
          <w:rFonts w:ascii="Times New Roman" w:hAnsi="Times New Roman" w:cs="Times New Roman"/>
          <w:sz w:val="26"/>
          <w:szCs w:val="26"/>
        </w:rPr>
        <w:t xml:space="preserve"> </w:t>
      </w:r>
      <w:r w:rsidRPr="00393867">
        <w:rPr>
          <w:rFonts w:ascii="Times New Roman" w:hAnsi="Times New Roman" w:cs="Times New Roman"/>
          <w:sz w:val="26"/>
          <w:szCs w:val="26"/>
          <w:u w:val="single"/>
        </w:rPr>
        <w:t>платформой</w:t>
      </w:r>
      <w:r w:rsidRPr="00393867">
        <w:rPr>
          <w:rFonts w:ascii="Times New Roman" w:hAnsi="Times New Roman" w:cs="Times New Roman"/>
          <w:sz w:val="26"/>
          <w:szCs w:val="26"/>
        </w:rPr>
        <w:t xml:space="preserve"> для комплексного и интегрированного преобразования </w:t>
      </w:r>
      <w:r w:rsidRPr="00393867">
        <w:rPr>
          <w:rFonts w:ascii="Times New Roman" w:hAnsi="Times New Roman" w:cs="Times New Roman"/>
          <w:sz w:val="26"/>
          <w:szCs w:val="26"/>
          <w:u w:val="single"/>
        </w:rPr>
        <w:t>всей системы</w:t>
      </w:r>
      <w:r w:rsidRPr="00393867">
        <w:rPr>
          <w:rFonts w:ascii="Times New Roman" w:hAnsi="Times New Roman" w:cs="Times New Roman"/>
          <w:sz w:val="26"/>
          <w:szCs w:val="26"/>
        </w:rPr>
        <w:t xml:space="preserve"> отечественного высшего </w:t>
      </w:r>
      <w:r w:rsidRPr="00393867">
        <w:rPr>
          <w:rFonts w:ascii="Times New Roman" w:hAnsi="Times New Roman" w:cs="Times New Roman"/>
          <w:sz w:val="26"/>
          <w:szCs w:val="26"/>
          <w:u w:val="single"/>
        </w:rPr>
        <w:t>профобразования</w:t>
      </w:r>
      <w:r w:rsidRPr="00393867">
        <w:rPr>
          <w:rFonts w:ascii="Times New Roman" w:hAnsi="Times New Roman" w:cs="Times New Roman"/>
          <w:sz w:val="26"/>
          <w:szCs w:val="26"/>
        </w:rPr>
        <w:t>.</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 xml:space="preserve">Следовательно, профессионально-отраслевое образование должно приобрести форму модели профессионально-креативного процесса. Это должно достигаться либо </w:t>
      </w:r>
      <w:r w:rsidRPr="00393867">
        <w:rPr>
          <w:rFonts w:ascii="Times New Roman" w:hAnsi="Times New Roman" w:cs="Times New Roman"/>
          <w:sz w:val="26"/>
          <w:szCs w:val="26"/>
        </w:rPr>
        <w:lastRenderedPageBreak/>
        <w:t>тесной кооперацией с производством, открытием инновационно-производственных площадок, мастерских, технопарков, либо созданием на базе вузов инновационно-прикладных лабораторий, инновационных центров профессионально-ориентированных технологий и др.</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 xml:space="preserve">Тем самым, предопределяется и более </w:t>
      </w:r>
      <w:r w:rsidRPr="00393867">
        <w:rPr>
          <w:rFonts w:ascii="Times New Roman" w:hAnsi="Times New Roman" w:cs="Times New Roman"/>
          <w:sz w:val="26"/>
          <w:szCs w:val="26"/>
          <w:u w:val="single"/>
        </w:rPr>
        <w:t>высокий социо-государственный уровень ответственности</w:t>
      </w:r>
      <w:r w:rsidRPr="00393867">
        <w:rPr>
          <w:rFonts w:ascii="Times New Roman" w:hAnsi="Times New Roman" w:cs="Times New Roman"/>
          <w:sz w:val="26"/>
          <w:szCs w:val="26"/>
        </w:rPr>
        <w:t xml:space="preserve"> и </w:t>
      </w:r>
      <w:r w:rsidRPr="00393867">
        <w:rPr>
          <w:rFonts w:ascii="Times New Roman" w:hAnsi="Times New Roman" w:cs="Times New Roman"/>
          <w:sz w:val="26"/>
          <w:szCs w:val="26"/>
          <w:u w:val="single"/>
        </w:rPr>
        <w:t>требовательности</w:t>
      </w:r>
      <w:r w:rsidRPr="00393867">
        <w:rPr>
          <w:rFonts w:ascii="Times New Roman" w:hAnsi="Times New Roman" w:cs="Times New Roman"/>
          <w:sz w:val="26"/>
          <w:szCs w:val="26"/>
        </w:rPr>
        <w:t xml:space="preserve"> к </w:t>
      </w:r>
      <w:r w:rsidRPr="00393867">
        <w:rPr>
          <w:rFonts w:ascii="Times New Roman" w:hAnsi="Times New Roman" w:cs="Times New Roman"/>
          <w:sz w:val="26"/>
          <w:szCs w:val="26"/>
          <w:u w:val="single"/>
        </w:rPr>
        <w:t>высшему профотраслевому</w:t>
      </w:r>
      <w:r w:rsidRPr="00393867">
        <w:rPr>
          <w:rFonts w:ascii="Times New Roman" w:hAnsi="Times New Roman" w:cs="Times New Roman"/>
          <w:sz w:val="26"/>
          <w:szCs w:val="26"/>
        </w:rPr>
        <w:t xml:space="preserve"> </w:t>
      </w:r>
      <w:r w:rsidRPr="00393867">
        <w:rPr>
          <w:rFonts w:ascii="Times New Roman" w:hAnsi="Times New Roman" w:cs="Times New Roman"/>
          <w:sz w:val="26"/>
          <w:szCs w:val="26"/>
          <w:u w:val="single"/>
        </w:rPr>
        <w:t>образованию, в целом и к деятельности ВУЗов, в частности</w:t>
      </w:r>
      <w:r w:rsidRPr="00393867">
        <w:rPr>
          <w:rFonts w:ascii="Times New Roman" w:hAnsi="Times New Roman" w:cs="Times New Roman"/>
          <w:sz w:val="26"/>
          <w:szCs w:val="26"/>
        </w:rPr>
        <w:t xml:space="preserve">, которые призваны комплексно обеспечивать современный уровень </w:t>
      </w:r>
      <w:r w:rsidRPr="00393867">
        <w:rPr>
          <w:rFonts w:ascii="Times New Roman" w:hAnsi="Times New Roman" w:cs="Times New Roman"/>
          <w:b/>
          <w:sz w:val="26"/>
          <w:szCs w:val="26"/>
        </w:rPr>
        <w:t>образовательных, научно-исследовательских, инновационно-внедренческих функций с коммерциализацией продукции, что</w:t>
      </w:r>
      <w:r w:rsidRPr="00393867">
        <w:rPr>
          <w:rFonts w:ascii="Times New Roman" w:hAnsi="Times New Roman" w:cs="Times New Roman"/>
          <w:sz w:val="26"/>
          <w:szCs w:val="26"/>
        </w:rPr>
        <w:t xml:space="preserve"> закладывает основы </w:t>
      </w:r>
      <w:r w:rsidRPr="00393867">
        <w:rPr>
          <w:rFonts w:ascii="Times New Roman" w:hAnsi="Times New Roman" w:cs="Times New Roman"/>
          <w:b/>
          <w:sz w:val="26"/>
          <w:szCs w:val="26"/>
        </w:rPr>
        <w:t>предпринимательски-ориентированного образования</w:t>
      </w:r>
      <w:r w:rsidRPr="00393867">
        <w:rPr>
          <w:rFonts w:ascii="Times New Roman" w:hAnsi="Times New Roman" w:cs="Times New Roman"/>
          <w:sz w:val="26"/>
          <w:szCs w:val="26"/>
        </w:rPr>
        <w:t xml:space="preserve"> и </w:t>
      </w:r>
      <w:r w:rsidRPr="00393867">
        <w:rPr>
          <w:rFonts w:ascii="Times New Roman" w:hAnsi="Times New Roman" w:cs="Times New Roman"/>
          <w:b/>
          <w:sz w:val="26"/>
          <w:szCs w:val="26"/>
        </w:rPr>
        <w:t>инновационной науки</w:t>
      </w:r>
      <w:r w:rsidRPr="00393867">
        <w:rPr>
          <w:rFonts w:ascii="Times New Roman" w:hAnsi="Times New Roman" w:cs="Times New Roman"/>
          <w:sz w:val="26"/>
          <w:szCs w:val="26"/>
        </w:rPr>
        <w:t>, нацеленных на комплексную реализацию государственных приоритетов технико-экономического развития, обеспечивая тем самым целедетерминированную подготовку научно-профессиональных кадров. В логику такого подхода включается и модернизационная модель образования РК, базируемая на базисных установках программы «Третья модернизация Казахстана: глобальная конкурентноспособность».</w:t>
      </w:r>
    </w:p>
    <w:p w:rsidR="00393867" w:rsidRPr="00393867" w:rsidRDefault="00393867" w:rsidP="00393867">
      <w:pPr>
        <w:spacing w:after="0" w:line="240" w:lineRule="auto"/>
        <w:jc w:val="both"/>
        <w:rPr>
          <w:rFonts w:ascii="Times New Roman" w:hAnsi="Times New Roman" w:cs="Times New Roman"/>
          <w:bCs/>
          <w:sz w:val="26"/>
          <w:szCs w:val="26"/>
        </w:rPr>
      </w:pPr>
      <w:r w:rsidRPr="00393867">
        <w:rPr>
          <w:rFonts w:ascii="Times New Roman" w:hAnsi="Times New Roman" w:cs="Times New Roman"/>
          <w:b/>
          <w:bCs/>
          <w:sz w:val="26"/>
          <w:szCs w:val="26"/>
        </w:rPr>
        <w:tab/>
      </w:r>
      <w:r w:rsidRPr="00393867">
        <w:rPr>
          <w:rFonts w:ascii="Times New Roman" w:hAnsi="Times New Roman" w:cs="Times New Roman"/>
          <w:bCs/>
          <w:sz w:val="26"/>
          <w:szCs w:val="26"/>
        </w:rPr>
        <w:t xml:space="preserve">В Отчётном году в </w:t>
      </w:r>
      <w:r w:rsidRPr="00393867">
        <w:rPr>
          <w:rFonts w:ascii="Times New Roman" w:hAnsi="Times New Roman" w:cs="Times New Roman"/>
          <w:bCs/>
          <w:sz w:val="26"/>
          <w:szCs w:val="26"/>
          <w:shd w:val="clear" w:color="auto" w:fill="FFFFFF"/>
        </w:rPr>
        <w:t>условиях угрозы распространения коронавирусной инфекции университет по рекомендации МОН РК перешел экстренно на дистанционное обучение.  Университетом был обеспечен переход на дистанционную форму обучения на</w:t>
      </w:r>
      <w:r w:rsidRPr="00393867">
        <w:rPr>
          <w:rFonts w:ascii="Times New Roman" w:hAnsi="Times New Roman" w:cs="Times New Roman"/>
          <w:bCs/>
          <w:sz w:val="26"/>
          <w:szCs w:val="26"/>
        </w:rPr>
        <w:t xml:space="preserve"> качественном уровне, с полным формированием информационно-дидактического ресурса и утвержденных программ по цифровизации как информационно-образовательной составляющей профподготовки специалистов КазУМОиМЯ им.Абылай хана, что также в свою очередь форсирует реализацию 4 направления государственной программы «Цифровой Казахтан».</w:t>
      </w:r>
    </w:p>
    <w:p w:rsidR="00393867" w:rsidRPr="00393867" w:rsidRDefault="00393867" w:rsidP="00393867">
      <w:pPr>
        <w:spacing w:after="0" w:line="240" w:lineRule="auto"/>
        <w:jc w:val="both"/>
        <w:rPr>
          <w:rFonts w:ascii="Times New Roman" w:hAnsi="Times New Roman" w:cs="Times New Roman"/>
          <w:b/>
          <w:bCs/>
          <w:sz w:val="26"/>
          <w:szCs w:val="26"/>
        </w:rPr>
      </w:pPr>
    </w:p>
    <w:p w:rsidR="00393867" w:rsidRPr="00393867" w:rsidRDefault="00393867" w:rsidP="00393867">
      <w:pPr>
        <w:spacing w:after="0" w:line="240" w:lineRule="auto"/>
        <w:jc w:val="both"/>
        <w:rPr>
          <w:rFonts w:ascii="Times New Roman" w:hAnsi="Times New Roman" w:cs="Times New Roman"/>
          <w:b/>
          <w:bCs/>
          <w:sz w:val="26"/>
          <w:szCs w:val="26"/>
        </w:rPr>
      </w:pPr>
      <w:r w:rsidRPr="00393867">
        <w:rPr>
          <w:rFonts w:ascii="Times New Roman" w:hAnsi="Times New Roman" w:cs="Times New Roman"/>
          <w:b/>
          <w:bCs/>
          <w:sz w:val="26"/>
          <w:szCs w:val="26"/>
          <w:lang w:val="kk-KZ"/>
        </w:rPr>
        <w:t xml:space="preserve">Слайд </w:t>
      </w:r>
      <w:r w:rsidRPr="00393867">
        <w:rPr>
          <w:rFonts w:ascii="Times New Roman" w:hAnsi="Times New Roman" w:cs="Times New Roman"/>
          <w:b/>
          <w:bCs/>
          <w:sz w:val="26"/>
          <w:szCs w:val="26"/>
        </w:rPr>
        <w:t>№2</w:t>
      </w:r>
    </w:p>
    <w:p w:rsidR="00393867" w:rsidRPr="00393867" w:rsidRDefault="00393867" w:rsidP="00393867">
      <w:pPr>
        <w:spacing w:after="0" w:line="240" w:lineRule="auto"/>
        <w:jc w:val="both"/>
        <w:rPr>
          <w:rFonts w:ascii="Times New Roman" w:hAnsi="Times New Roman" w:cs="Times New Roman"/>
          <w:b/>
          <w:bCs/>
          <w:sz w:val="26"/>
          <w:szCs w:val="26"/>
        </w:rPr>
      </w:pPr>
    </w:p>
    <w:p w:rsidR="00393867" w:rsidRPr="00393867" w:rsidRDefault="00393867" w:rsidP="00393867">
      <w:pPr>
        <w:spacing w:after="0" w:line="240" w:lineRule="auto"/>
        <w:ind w:firstLine="567"/>
        <w:jc w:val="both"/>
        <w:rPr>
          <w:rFonts w:ascii="Times New Roman" w:hAnsi="Times New Roman" w:cs="Times New Roman"/>
          <w:b/>
          <w:bCs/>
          <w:sz w:val="26"/>
          <w:szCs w:val="26"/>
        </w:rPr>
      </w:pPr>
      <w:r w:rsidRPr="00393867">
        <w:rPr>
          <w:rFonts w:ascii="Times New Roman" w:hAnsi="Times New Roman" w:cs="Times New Roman"/>
          <w:b/>
          <w:bCs/>
          <w:sz w:val="26"/>
          <w:szCs w:val="26"/>
        </w:rPr>
        <w:object w:dxaOrig="7181"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75pt;height:270pt" o:ole="">
            <v:imagedata r:id="rId8" o:title=""/>
          </v:shape>
          <o:OLEObject Type="Embed" ProgID="PowerPoint.Slide.12" ShapeID="_x0000_i1025" DrawAspect="Content" ObjectID="_1694609181" r:id="rId9"/>
        </w:object>
      </w:r>
    </w:p>
    <w:p w:rsidR="00393867" w:rsidRPr="00393867" w:rsidRDefault="00393867" w:rsidP="00393867">
      <w:pPr>
        <w:spacing w:after="0" w:line="240" w:lineRule="auto"/>
        <w:ind w:firstLine="567"/>
        <w:jc w:val="both"/>
        <w:rPr>
          <w:rFonts w:ascii="Times New Roman" w:hAnsi="Times New Roman" w:cs="Times New Roman"/>
          <w:sz w:val="26"/>
          <w:szCs w:val="26"/>
        </w:rPr>
      </w:pP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 xml:space="preserve">С учетом отмеченных выше усложненных и комплексных по характеру  задач, выдвинутых программными документами по модернизации высшего и </w:t>
      </w:r>
      <w:r w:rsidRPr="00393867">
        <w:rPr>
          <w:rFonts w:ascii="Times New Roman" w:hAnsi="Times New Roman" w:cs="Times New Roman"/>
          <w:sz w:val="26"/>
          <w:szCs w:val="26"/>
        </w:rPr>
        <w:lastRenderedPageBreak/>
        <w:t>послевузовского образования, коллективом Университета были определены следующие стартовые задачи в качестве векторных направлений деятельности Университета на отчетный период.</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b/>
          <w:sz w:val="26"/>
          <w:szCs w:val="26"/>
        </w:rPr>
        <w:t>Вектор 1.</w:t>
      </w:r>
      <w:r w:rsidRPr="00393867">
        <w:rPr>
          <w:rFonts w:ascii="Times New Roman" w:hAnsi="Times New Roman" w:cs="Times New Roman"/>
          <w:sz w:val="26"/>
          <w:szCs w:val="26"/>
        </w:rPr>
        <w:t xml:space="preserve"> Обеспечение конкурентоспособности и соответствия деятельности вуза по ее адекватности международным и национальным аккредитационным и рейтинговым показателям качественной признаваемости и оценки всех научно-профобразовательных программ, обеспечиваемых ВУЗом.</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b/>
          <w:sz w:val="26"/>
          <w:szCs w:val="26"/>
        </w:rPr>
        <w:t>Вектор 2.</w:t>
      </w:r>
      <w:r w:rsidRPr="00393867">
        <w:rPr>
          <w:rFonts w:ascii="Times New Roman" w:hAnsi="Times New Roman" w:cs="Times New Roman"/>
          <w:sz w:val="26"/>
          <w:szCs w:val="26"/>
        </w:rPr>
        <w:t xml:space="preserve"> Создание современной научно-профобразовательной, кластерно-координационной единой управленческой платформы в формате системы интегративных модульно-компетентностных образовательных программ (ОП) в рамках НИПО-комплексов по направлениям всех обеспечиваемым ВУЗом профессиональных программ подготовки специалистов.</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b/>
          <w:sz w:val="26"/>
          <w:szCs w:val="26"/>
        </w:rPr>
        <w:t>Вектор 3.</w:t>
      </w:r>
      <w:r w:rsidRPr="00393867">
        <w:rPr>
          <w:rFonts w:ascii="Times New Roman" w:hAnsi="Times New Roman" w:cs="Times New Roman"/>
          <w:sz w:val="26"/>
          <w:szCs w:val="26"/>
        </w:rPr>
        <w:t xml:space="preserve"> Разработка и введение системы дополнительных профобразовательных специализаций как вариативных межпрофессиональных комбинаций (</w:t>
      </w:r>
      <w:r w:rsidRPr="00393867">
        <w:rPr>
          <w:rFonts w:ascii="Times New Roman" w:hAnsi="Times New Roman" w:cs="Times New Roman"/>
          <w:sz w:val="26"/>
          <w:szCs w:val="26"/>
          <w:lang w:val="en-US"/>
        </w:rPr>
        <w:t>minors</w:t>
      </w:r>
      <w:r w:rsidRPr="00393867">
        <w:rPr>
          <w:rFonts w:ascii="Times New Roman" w:hAnsi="Times New Roman" w:cs="Times New Roman"/>
          <w:sz w:val="26"/>
          <w:szCs w:val="26"/>
        </w:rPr>
        <w:t>), формирующих «профессии будущего» с возможным получением сертификаций по ним.</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b/>
          <w:sz w:val="26"/>
          <w:szCs w:val="26"/>
        </w:rPr>
        <w:t>Вектор 4.</w:t>
      </w:r>
      <w:r w:rsidRPr="00393867">
        <w:rPr>
          <w:rFonts w:ascii="Times New Roman" w:hAnsi="Times New Roman" w:cs="Times New Roman"/>
          <w:sz w:val="26"/>
          <w:szCs w:val="26"/>
        </w:rPr>
        <w:t xml:space="preserve"> Обеспечение качественно-востребованного уровня подготовки специалистов по согласованным с заказчиками-работодателями договорным обязательствам для решения их дальнейшего трудоустройства. Степень продуктивности корпоративного взаимодействия с работодателями.</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b/>
          <w:sz w:val="26"/>
          <w:szCs w:val="26"/>
        </w:rPr>
        <w:t>Вектор 5.</w:t>
      </w:r>
      <w:r w:rsidRPr="00393867">
        <w:rPr>
          <w:rFonts w:ascii="Times New Roman" w:hAnsi="Times New Roman" w:cs="Times New Roman"/>
          <w:sz w:val="26"/>
          <w:szCs w:val="26"/>
        </w:rPr>
        <w:t xml:space="preserve"> Комплексно-интегрированный механизм оценки качественных показателей академической деятельности Университета в русле современных форматов оценки качества подготовки специалистов.</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b/>
          <w:sz w:val="26"/>
          <w:szCs w:val="26"/>
        </w:rPr>
        <w:t>Вектор 6.</w:t>
      </w:r>
      <w:r w:rsidRPr="00393867">
        <w:rPr>
          <w:rFonts w:ascii="Times New Roman" w:hAnsi="Times New Roman" w:cs="Times New Roman"/>
          <w:sz w:val="26"/>
          <w:szCs w:val="26"/>
        </w:rPr>
        <w:t xml:space="preserve"> Обеспечение введения единого информационно-цифрового менеджмента по операционно-процессному управлению, организации и контролю профессиональных и научно-образовательных процессов.</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b/>
          <w:sz w:val="26"/>
          <w:szCs w:val="26"/>
        </w:rPr>
        <w:t>Вектор 7.</w:t>
      </w:r>
      <w:r w:rsidRPr="00393867">
        <w:rPr>
          <w:rFonts w:ascii="Times New Roman" w:hAnsi="Times New Roman" w:cs="Times New Roman"/>
          <w:sz w:val="26"/>
          <w:szCs w:val="26"/>
        </w:rPr>
        <w:t xml:space="preserve"> Улучшение квалификационно-качественных показателей и увеличение целевых программ по повышению профессионального роста и качественного состава ППС Университета через системы зарубежных и внутренних программ повышения квалификации и индивидуальных сертификаций качества.</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b/>
          <w:sz w:val="26"/>
          <w:szCs w:val="26"/>
        </w:rPr>
        <w:t>Вектор 8.</w:t>
      </w:r>
      <w:r w:rsidRPr="00393867">
        <w:rPr>
          <w:rFonts w:ascii="Times New Roman" w:hAnsi="Times New Roman" w:cs="Times New Roman"/>
          <w:sz w:val="26"/>
          <w:szCs w:val="26"/>
        </w:rPr>
        <w:t xml:space="preserve"> Оценка инновационно-прикладной эффективности научно-исследовательской деятельности Университета в формировании единой научно-профобразовательной кластерно-координационной управленческой платформы и обеспечения корпоративно-межотраслевой интеграции и представленности в подготовке современного специалиста функционально-профессионального единства: наука-профобразование-производство.</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b/>
          <w:sz w:val="26"/>
          <w:szCs w:val="26"/>
        </w:rPr>
        <w:t>Вектор 9.</w:t>
      </w:r>
      <w:r w:rsidRPr="00393867">
        <w:rPr>
          <w:rFonts w:ascii="Times New Roman" w:hAnsi="Times New Roman" w:cs="Times New Roman"/>
          <w:sz w:val="26"/>
          <w:szCs w:val="26"/>
        </w:rPr>
        <w:t xml:space="preserve"> Разработка и издание профессионально-отраслевых учебных комплексов на английском языке по всем базовым специальностям Университета, в целях реализации госпрограммных установок по обеспечению международно-востребованных специалистов будущего.</w:t>
      </w:r>
    </w:p>
    <w:p w:rsidR="00393867" w:rsidRPr="00393867" w:rsidRDefault="00393867" w:rsidP="00393867">
      <w:pPr>
        <w:spacing w:after="0" w:line="240" w:lineRule="auto"/>
        <w:ind w:firstLine="567"/>
        <w:jc w:val="both"/>
        <w:rPr>
          <w:rFonts w:ascii="Times New Roman" w:hAnsi="Times New Roman" w:cs="Times New Roman"/>
          <w:b/>
          <w:sz w:val="26"/>
          <w:szCs w:val="26"/>
        </w:rPr>
      </w:pPr>
      <w:r w:rsidRPr="00393867">
        <w:rPr>
          <w:rFonts w:ascii="Times New Roman" w:hAnsi="Times New Roman" w:cs="Times New Roman"/>
          <w:sz w:val="26"/>
          <w:szCs w:val="26"/>
        </w:rPr>
        <w:t xml:space="preserve">Отмеченные и изложенные выше векторные направления деятельности ВУЗа предопределили и целевые задачи Университета в отчетном году, реализационные показатели по которым будут нынче представлены </w:t>
      </w:r>
      <w:r w:rsidRPr="00393867">
        <w:rPr>
          <w:rFonts w:ascii="Times New Roman" w:hAnsi="Times New Roman" w:cs="Times New Roman"/>
          <w:b/>
          <w:sz w:val="26"/>
          <w:szCs w:val="26"/>
        </w:rPr>
        <w:t>как данными отчетности ответственных научно-образовательных подразделений и служб, так и комиссионно-проведенными целевыми мониторинговыми исследованиями, а также специальным отделом Университета, по качественной оценке и мониторингу деятельности ВУЗа.</w:t>
      </w:r>
    </w:p>
    <w:p w:rsidR="00393867" w:rsidRPr="00393867" w:rsidRDefault="00393867" w:rsidP="00393867">
      <w:pPr>
        <w:spacing w:after="0" w:line="240" w:lineRule="auto"/>
        <w:ind w:firstLine="567"/>
        <w:jc w:val="both"/>
        <w:rPr>
          <w:rFonts w:ascii="Times New Roman" w:hAnsi="Times New Roman" w:cs="Times New Roman"/>
          <w:b/>
          <w:sz w:val="26"/>
          <w:szCs w:val="26"/>
        </w:rPr>
      </w:pPr>
    </w:p>
    <w:p w:rsidR="00393867" w:rsidRPr="00393867" w:rsidRDefault="00393867" w:rsidP="00393867">
      <w:pPr>
        <w:spacing w:after="0" w:line="240" w:lineRule="auto"/>
        <w:ind w:firstLine="567"/>
        <w:jc w:val="both"/>
        <w:rPr>
          <w:rFonts w:ascii="Times New Roman" w:hAnsi="Times New Roman" w:cs="Times New Roman"/>
          <w:b/>
          <w:sz w:val="26"/>
          <w:szCs w:val="26"/>
        </w:rPr>
      </w:pPr>
      <w:r w:rsidRPr="00393867">
        <w:rPr>
          <w:rFonts w:ascii="Times New Roman" w:hAnsi="Times New Roman" w:cs="Times New Roman"/>
          <w:b/>
          <w:sz w:val="26"/>
          <w:szCs w:val="26"/>
        </w:rPr>
        <w:lastRenderedPageBreak/>
        <w:t>Слайд 3.</w:t>
      </w:r>
    </w:p>
    <w:p w:rsidR="00393867" w:rsidRPr="00393867" w:rsidRDefault="00393867" w:rsidP="00393867">
      <w:pPr>
        <w:spacing w:after="0" w:line="240" w:lineRule="auto"/>
        <w:ind w:firstLine="567"/>
        <w:jc w:val="both"/>
        <w:rPr>
          <w:rFonts w:ascii="Times New Roman" w:hAnsi="Times New Roman" w:cs="Times New Roman"/>
          <w:b/>
          <w:sz w:val="26"/>
          <w:szCs w:val="26"/>
        </w:rPr>
      </w:pPr>
    </w:p>
    <w:p w:rsidR="00393867" w:rsidRPr="00393867" w:rsidRDefault="00393867" w:rsidP="00393867">
      <w:pPr>
        <w:spacing w:after="0" w:line="240" w:lineRule="auto"/>
        <w:ind w:firstLine="567"/>
        <w:jc w:val="both"/>
        <w:rPr>
          <w:rFonts w:ascii="Times New Roman" w:hAnsi="Times New Roman" w:cs="Times New Roman"/>
          <w:b/>
          <w:sz w:val="26"/>
          <w:szCs w:val="26"/>
        </w:rPr>
      </w:pPr>
      <w:r w:rsidRPr="00393867">
        <w:rPr>
          <w:rFonts w:ascii="Times New Roman" w:hAnsi="Times New Roman" w:cs="Times New Roman"/>
          <w:b/>
          <w:noProof/>
          <w:sz w:val="26"/>
          <w:szCs w:val="26"/>
        </w:rPr>
        <w:drawing>
          <wp:inline distT="0" distB="0" distL="0" distR="0" wp14:anchorId="334F44BA" wp14:editId="030C4FAB">
            <wp:extent cx="5067300" cy="3429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67741" cy="3429298"/>
                    </a:xfrm>
                    <a:prstGeom prst="rect">
                      <a:avLst/>
                    </a:prstGeom>
                  </pic:spPr>
                </pic:pic>
              </a:graphicData>
            </a:graphic>
          </wp:inline>
        </w:drawing>
      </w:r>
    </w:p>
    <w:p w:rsidR="00393867" w:rsidRPr="00393867" w:rsidRDefault="00393867" w:rsidP="00393867">
      <w:pPr>
        <w:spacing w:after="0" w:line="240" w:lineRule="auto"/>
        <w:ind w:firstLine="567"/>
        <w:jc w:val="both"/>
        <w:rPr>
          <w:rFonts w:ascii="Times New Roman" w:hAnsi="Times New Roman" w:cs="Times New Roman"/>
          <w:b/>
          <w:sz w:val="26"/>
          <w:szCs w:val="26"/>
        </w:rPr>
      </w:pPr>
      <w:r w:rsidRPr="00393867">
        <w:rPr>
          <w:rFonts w:ascii="Times New Roman" w:hAnsi="Times New Roman" w:cs="Times New Roman"/>
          <w:b/>
          <w:sz w:val="26"/>
          <w:szCs w:val="26"/>
        </w:rPr>
        <w:t xml:space="preserve"> </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b/>
          <w:sz w:val="26"/>
          <w:szCs w:val="26"/>
        </w:rPr>
        <w:t>По 1 вектору.</w:t>
      </w:r>
      <w:r w:rsidRPr="00393867">
        <w:rPr>
          <w:rFonts w:ascii="Times New Roman" w:hAnsi="Times New Roman" w:cs="Times New Roman"/>
          <w:sz w:val="26"/>
          <w:szCs w:val="26"/>
        </w:rPr>
        <w:t xml:space="preserve"> Согласно внутривузовскому мониторингу по анализу и оценке обеспечения </w:t>
      </w:r>
      <w:r w:rsidRPr="00393867">
        <w:rPr>
          <w:rFonts w:ascii="Times New Roman" w:hAnsi="Times New Roman" w:cs="Times New Roman"/>
          <w:b/>
          <w:sz w:val="26"/>
          <w:szCs w:val="26"/>
        </w:rPr>
        <w:t>показателей конкурентноспособности, международно-рейтинговой стратификации, международным и национальным аккредитационным показателям оценки качества всех научно-образовательных программ,</w:t>
      </w:r>
      <w:r w:rsidRPr="00393867">
        <w:rPr>
          <w:rFonts w:ascii="Times New Roman" w:hAnsi="Times New Roman" w:cs="Times New Roman"/>
          <w:sz w:val="26"/>
          <w:szCs w:val="26"/>
        </w:rPr>
        <w:t xml:space="preserve"> обеспечиваемых ВУЗом, статистические данные   Университета следующие:</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 xml:space="preserve">1.1 В 2019-2020 учебном году Университет в рейтинге мировых топ-университетов QS (Великобритания) защитил 801+ место. За отчетный период рейтинг университета в QS EECA для вузов регионов Европы СНГ и Центральной Азии обновлений не произошло, но ожидается значительное улучшения положения университета, в связи активной и целенаправленной работы УМС в этом направлении. </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Определены следующие приоритетные направления на 2020-2021 учебный год:</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1)</w:t>
      </w:r>
      <w:r w:rsidRPr="00393867">
        <w:rPr>
          <w:rFonts w:ascii="Times New Roman" w:hAnsi="Times New Roman" w:cs="Times New Roman"/>
          <w:sz w:val="26"/>
          <w:szCs w:val="26"/>
        </w:rPr>
        <w:tab/>
        <w:t>Активизация проектной деятельности университета как драйвера развития научной деятельности</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2)</w:t>
      </w:r>
      <w:r w:rsidRPr="00393867">
        <w:rPr>
          <w:rFonts w:ascii="Times New Roman" w:hAnsi="Times New Roman" w:cs="Times New Roman"/>
          <w:sz w:val="26"/>
          <w:szCs w:val="26"/>
        </w:rPr>
        <w:tab/>
        <w:t xml:space="preserve">Увеличение интернационализации </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3)</w:t>
      </w:r>
      <w:r w:rsidRPr="00393867">
        <w:rPr>
          <w:rFonts w:ascii="Times New Roman" w:hAnsi="Times New Roman" w:cs="Times New Roman"/>
          <w:sz w:val="26"/>
          <w:szCs w:val="26"/>
        </w:rPr>
        <w:tab/>
        <w:t xml:space="preserve">Увеличение количества партнеров среди работодателей </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4)</w:t>
      </w:r>
      <w:r w:rsidRPr="00393867">
        <w:rPr>
          <w:rFonts w:ascii="Times New Roman" w:hAnsi="Times New Roman" w:cs="Times New Roman"/>
          <w:sz w:val="26"/>
          <w:szCs w:val="26"/>
        </w:rPr>
        <w:tab/>
        <w:t>Тесная работа с академическими партнерами по каждому представленному в университете направлению.</w:t>
      </w: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r w:rsidRPr="00393867">
        <w:rPr>
          <w:rFonts w:ascii="Times New Roman" w:eastAsia="Times New Roman" w:hAnsi="Times New Roman" w:cs="Times New Roman"/>
          <w:sz w:val="28"/>
          <w:szCs w:val="28"/>
        </w:rPr>
        <w:tab/>
      </w: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r w:rsidRPr="00393867">
        <w:rPr>
          <w:rFonts w:ascii="Times New Roman" w:eastAsia="Times New Roman" w:hAnsi="Times New Roman" w:cs="Times New Roman"/>
          <w:sz w:val="28"/>
          <w:szCs w:val="28"/>
        </w:rPr>
        <w:lastRenderedPageBreak/>
        <w:t>Слайд №4</w:t>
      </w: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r w:rsidRPr="00393867">
        <w:rPr>
          <w:rFonts w:ascii="Times New Roman" w:eastAsia="Times New Roman" w:hAnsi="Times New Roman" w:cs="Times New Roman"/>
          <w:noProof/>
          <w:sz w:val="28"/>
          <w:szCs w:val="28"/>
        </w:rPr>
        <w:drawing>
          <wp:inline distT="0" distB="0" distL="0" distR="0" wp14:anchorId="0A58FA2A" wp14:editId="1281C2BA">
            <wp:extent cx="6143625" cy="34290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44159" cy="3429298"/>
                    </a:xfrm>
                    <a:prstGeom prst="rect">
                      <a:avLst/>
                    </a:prstGeom>
                  </pic:spPr>
                </pic:pic>
              </a:graphicData>
            </a:graphic>
          </wp:inline>
        </w:drawing>
      </w:r>
    </w:p>
    <w:p w:rsidR="00393867" w:rsidRPr="00393867" w:rsidRDefault="00393867" w:rsidP="00393867">
      <w:pPr>
        <w:spacing w:after="0" w:line="240" w:lineRule="auto"/>
        <w:ind w:firstLine="708"/>
        <w:jc w:val="both"/>
        <w:rPr>
          <w:rFonts w:ascii="Times New Roman" w:hAnsi="Times New Roman" w:cs="Times New Roman"/>
          <w:sz w:val="26"/>
          <w:szCs w:val="26"/>
        </w:rPr>
      </w:pPr>
    </w:p>
    <w:p w:rsidR="00393867" w:rsidRPr="00393867" w:rsidRDefault="00393867" w:rsidP="00393867">
      <w:pPr>
        <w:spacing w:after="0" w:line="240" w:lineRule="auto"/>
        <w:ind w:firstLine="708"/>
        <w:jc w:val="both"/>
        <w:rPr>
          <w:rFonts w:ascii="Times New Roman" w:hAnsi="Times New Roman" w:cs="Times New Roman"/>
          <w:sz w:val="26"/>
          <w:szCs w:val="26"/>
        </w:rPr>
      </w:pPr>
      <w:r w:rsidRPr="00393867">
        <w:rPr>
          <w:rFonts w:ascii="Times New Roman" w:hAnsi="Times New Roman" w:cs="Times New Roman"/>
          <w:sz w:val="26"/>
          <w:szCs w:val="26"/>
        </w:rPr>
        <w:t>С каждым годом растет конкуренция среди вузов претендентов на участие в мировом рейтинге университетов, что показано в динамике на данном слайде. Ответной реакцией агентства является поднятие планки разбалловки по каждому индикатору, что означает без положительной динамики статистических данных, университеты будут медленно спускаться вниз рейтинга, и в конечном итоге будут вовсе исключены за относительно низкие показатели, по которым университеты были ранжированы в предыдущих годах.</w:t>
      </w:r>
    </w:p>
    <w:p w:rsidR="00393867" w:rsidRPr="00393867" w:rsidRDefault="00393867" w:rsidP="00393867">
      <w:pPr>
        <w:spacing w:after="0" w:line="240" w:lineRule="auto"/>
        <w:ind w:firstLine="708"/>
        <w:jc w:val="both"/>
        <w:rPr>
          <w:rFonts w:ascii="Times New Roman" w:hAnsi="Times New Roman" w:cs="Times New Roman"/>
          <w:sz w:val="26"/>
          <w:szCs w:val="26"/>
        </w:rPr>
      </w:pPr>
      <w:r w:rsidRPr="00393867">
        <w:rPr>
          <w:rFonts w:ascii="Times New Roman" w:hAnsi="Times New Roman" w:cs="Times New Roman"/>
          <w:sz w:val="26"/>
          <w:szCs w:val="26"/>
        </w:rPr>
        <w:t>Согласно результатам рейтинга QS - 2021 года КазУМОиМЯ уступил позиции в категориях, которые имеют:</w:t>
      </w:r>
    </w:p>
    <w:p w:rsidR="00393867" w:rsidRPr="00393867" w:rsidRDefault="00393867" w:rsidP="00393867">
      <w:pPr>
        <w:spacing w:after="0" w:line="240" w:lineRule="auto"/>
        <w:jc w:val="both"/>
        <w:rPr>
          <w:rFonts w:ascii="Times New Roman" w:hAnsi="Times New Roman" w:cs="Times New Roman"/>
          <w:sz w:val="26"/>
          <w:szCs w:val="26"/>
        </w:rPr>
      </w:pPr>
      <w:r w:rsidRPr="00393867">
        <w:rPr>
          <w:rFonts w:ascii="Times New Roman" w:hAnsi="Times New Roman" w:cs="Times New Roman"/>
          <w:sz w:val="26"/>
          <w:szCs w:val="26"/>
        </w:rPr>
        <w:t>1) научно-исследовательскую составляющую;</w:t>
      </w:r>
    </w:p>
    <w:p w:rsidR="00393867" w:rsidRPr="00393867" w:rsidRDefault="00393867" w:rsidP="00393867">
      <w:pPr>
        <w:spacing w:after="0" w:line="240" w:lineRule="auto"/>
        <w:jc w:val="both"/>
        <w:rPr>
          <w:rFonts w:ascii="Times New Roman" w:hAnsi="Times New Roman" w:cs="Times New Roman"/>
          <w:sz w:val="26"/>
          <w:szCs w:val="26"/>
        </w:rPr>
      </w:pPr>
      <w:r w:rsidRPr="00393867">
        <w:rPr>
          <w:rFonts w:ascii="Times New Roman" w:hAnsi="Times New Roman" w:cs="Times New Roman"/>
          <w:sz w:val="26"/>
          <w:szCs w:val="26"/>
        </w:rPr>
        <w:t>2) по количеству иностранных студентов и зарубежных ученых;</w:t>
      </w:r>
    </w:p>
    <w:p w:rsidR="00393867" w:rsidRPr="00393867" w:rsidRDefault="00393867" w:rsidP="00393867">
      <w:pPr>
        <w:spacing w:after="0" w:line="240" w:lineRule="auto"/>
        <w:jc w:val="both"/>
        <w:rPr>
          <w:rFonts w:ascii="Times New Roman" w:hAnsi="Times New Roman" w:cs="Times New Roman"/>
          <w:sz w:val="26"/>
          <w:szCs w:val="26"/>
        </w:rPr>
      </w:pPr>
      <w:r w:rsidRPr="00393867">
        <w:rPr>
          <w:rFonts w:ascii="Times New Roman" w:hAnsi="Times New Roman" w:cs="Times New Roman"/>
          <w:sz w:val="26"/>
          <w:szCs w:val="26"/>
        </w:rPr>
        <w:t xml:space="preserve">3) анкетированию работодателей и их оценка; </w:t>
      </w:r>
    </w:p>
    <w:p w:rsidR="00393867" w:rsidRPr="00393867" w:rsidRDefault="00393867" w:rsidP="00393867">
      <w:pPr>
        <w:spacing w:after="0" w:line="240" w:lineRule="auto"/>
        <w:jc w:val="both"/>
        <w:rPr>
          <w:rFonts w:ascii="Times New Roman" w:hAnsi="Times New Roman" w:cs="Times New Roman"/>
          <w:sz w:val="26"/>
          <w:szCs w:val="26"/>
        </w:rPr>
      </w:pPr>
      <w:r w:rsidRPr="00393867">
        <w:rPr>
          <w:rFonts w:ascii="Times New Roman" w:hAnsi="Times New Roman" w:cs="Times New Roman"/>
          <w:sz w:val="26"/>
          <w:szCs w:val="26"/>
        </w:rPr>
        <w:t xml:space="preserve">4) отсутствии данных об ученых, которые могли бы выступить в качестве экспертов при проведении опроса по академической репутации рейтинга QS; </w:t>
      </w:r>
    </w:p>
    <w:p w:rsidR="00393867" w:rsidRPr="00393867" w:rsidRDefault="00393867" w:rsidP="00393867">
      <w:pPr>
        <w:spacing w:after="0" w:line="240" w:lineRule="auto"/>
        <w:jc w:val="both"/>
        <w:rPr>
          <w:rFonts w:ascii="Times New Roman" w:hAnsi="Times New Roman" w:cs="Times New Roman"/>
          <w:sz w:val="26"/>
          <w:szCs w:val="26"/>
        </w:rPr>
      </w:pPr>
      <w:r w:rsidRPr="00393867">
        <w:rPr>
          <w:rFonts w:ascii="Times New Roman" w:hAnsi="Times New Roman" w:cs="Times New Roman"/>
          <w:sz w:val="26"/>
          <w:szCs w:val="26"/>
        </w:rPr>
        <w:t>5) отсутствие данных и информации о работодателях (отечественных и зарубежных);</w:t>
      </w:r>
    </w:p>
    <w:p w:rsidR="00393867" w:rsidRPr="00393867" w:rsidRDefault="00393867" w:rsidP="00393867">
      <w:pPr>
        <w:spacing w:after="0" w:line="240" w:lineRule="auto"/>
        <w:jc w:val="both"/>
        <w:rPr>
          <w:rFonts w:ascii="Times New Roman" w:hAnsi="Times New Roman" w:cs="Times New Roman"/>
          <w:sz w:val="26"/>
          <w:szCs w:val="26"/>
        </w:rPr>
      </w:pPr>
      <w:r w:rsidRPr="00393867">
        <w:rPr>
          <w:rFonts w:ascii="Times New Roman" w:hAnsi="Times New Roman" w:cs="Times New Roman"/>
          <w:sz w:val="26"/>
          <w:szCs w:val="26"/>
        </w:rPr>
        <w:t>6) ухудшение соотношения научно-педагогического состава к студентов;</w:t>
      </w:r>
    </w:p>
    <w:p w:rsidR="00393867" w:rsidRPr="00393867" w:rsidRDefault="00393867" w:rsidP="00393867">
      <w:pPr>
        <w:spacing w:after="0" w:line="240" w:lineRule="auto"/>
        <w:jc w:val="both"/>
        <w:rPr>
          <w:rFonts w:ascii="Times New Roman" w:hAnsi="Times New Roman" w:cs="Times New Roman"/>
          <w:sz w:val="26"/>
          <w:szCs w:val="26"/>
        </w:rPr>
      </w:pPr>
      <w:r w:rsidRPr="00393867">
        <w:rPr>
          <w:rFonts w:ascii="Times New Roman" w:hAnsi="Times New Roman" w:cs="Times New Roman"/>
          <w:sz w:val="26"/>
          <w:szCs w:val="26"/>
        </w:rPr>
        <w:t>7) пассивно используются возможности англоязычного портала.</w:t>
      </w: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8"/>
          <w:szCs w:val="28"/>
        </w:rPr>
      </w:pPr>
      <w:r w:rsidRPr="00393867">
        <w:rPr>
          <w:rFonts w:ascii="Times New Roman" w:eastAsia="Times New Roman" w:hAnsi="Times New Roman" w:cs="Times New Roman"/>
          <w:b/>
          <w:sz w:val="28"/>
          <w:szCs w:val="28"/>
        </w:rPr>
        <w:t>Слайд №5</w:t>
      </w: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rPr>
      </w:pPr>
      <w:r w:rsidRPr="00393867">
        <w:rPr>
          <w:rFonts w:ascii="Times New Roman" w:eastAsia="Times New Roman" w:hAnsi="Times New Roman" w:cs="Times New Roman"/>
          <w:noProof/>
          <w:sz w:val="28"/>
          <w:szCs w:val="28"/>
        </w:rPr>
        <w:lastRenderedPageBreak/>
        <w:drawing>
          <wp:inline distT="0" distB="0" distL="0" distR="0" wp14:anchorId="17181D26" wp14:editId="1322FF41">
            <wp:extent cx="4572396" cy="342929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72396" cy="3429297"/>
                    </a:xfrm>
                    <a:prstGeom prst="rect">
                      <a:avLst/>
                    </a:prstGeom>
                  </pic:spPr>
                </pic:pic>
              </a:graphicData>
            </a:graphic>
          </wp:inline>
        </w:drawing>
      </w: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rPr>
      </w:pPr>
      <w:r w:rsidRPr="00393867">
        <w:rPr>
          <w:rFonts w:ascii="Times New Roman" w:eastAsia="Times New Roman" w:hAnsi="Times New Roman" w:cs="Times New Roman"/>
          <w:sz w:val="26"/>
          <w:szCs w:val="26"/>
        </w:rPr>
        <w:tab/>
      </w: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rPr>
      </w:pPr>
      <w:r w:rsidRPr="00393867">
        <w:rPr>
          <w:rFonts w:ascii="Times New Roman" w:eastAsia="Times New Roman" w:hAnsi="Times New Roman" w:cs="Times New Roman"/>
          <w:sz w:val="26"/>
          <w:szCs w:val="26"/>
        </w:rPr>
        <w:tab/>
        <w:t>1.2 АО «Казахский Университет Международных Отношений и Мировых Языков имени Абылай хана» был удостоен престижной международной премии The BIZZ Award от Всемирной конфедерации бизнеса (World Confederation of Businesses) в г.Хьюстон, США. Наградами Bizz Awards отмечаются компании, преуспевшие в инновациях и выделяющиеся высоким качеством управления бизнесом.</w:t>
      </w: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rPr>
      </w:pPr>
      <w:r w:rsidRPr="00393867">
        <w:rPr>
          <w:rFonts w:ascii="Times New Roman" w:eastAsia="Times New Roman" w:hAnsi="Times New Roman" w:cs="Times New Roman"/>
          <w:sz w:val="26"/>
          <w:szCs w:val="26"/>
        </w:rPr>
        <w:tab/>
        <w:t>World Confederation of Businesses - организация США, оказывающей содействие развитию и росту более 3000 компаний из более 100 стран. WORLDCOB определяет и поддерживает достижения самых выдающихся в мире компаний и бизнесменов, а также поддерживает их корпоративную и социальную ответственность.</w:t>
      </w: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rPr>
      </w:pPr>
      <w:r w:rsidRPr="00393867">
        <w:rPr>
          <w:rFonts w:ascii="Times New Roman" w:eastAsia="Times New Roman" w:hAnsi="Times New Roman" w:cs="Times New Roman"/>
          <w:sz w:val="26"/>
          <w:szCs w:val="26"/>
        </w:rPr>
        <w:tab/>
        <w:t>Университет получил награду в номинации «World Business Leader», а также специальную награду и медаль от WORLDCOB BIZZ AWARDS в номинации “Inspirational company”. Ректор КазУМОиМЯ им. Абылай хана – Кунанбаева Салима Сагиевна получила награду в номинации “World Business Person”, “Excellence in Business Leadership” и “Excellence in Business Management”. Наградой были также отмечены и наши коллеги: в номинации «Excellence in Business Leadership” - Мергембаева Айткенже Турсагуловна и Калибеков Мурат Ибраимбаевич, в номинации “Excellence in Quality Management” – Азибмаева Алмакуль Мамырхановна и в номинации “Excellence in Marketing Management” – Серёжкина Татьяна Владимировна.</w:t>
      </w:r>
    </w:p>
    <w:p w:rsidR="00393867" w:rsidRPr="00393867" w:rsidRDefault="00393867" w:rsidP="00393867">
      <w:pPr>
        <w:shd w:val="clear" w:color="auto" w:fill="FFFFFF"/>
        <w:spacing w:after="0" w:line="240" w:lineRule="auto"/>
        <w:ind w:firstLine="567"/>
        <w:jc w:val="both"/>
        <w:rPr>
          <w:rFonts w:ascii="Times New Roman" w:eastAsia="Times New Roman" w:hAnsi="Times New Roman" w:cs="Times New Roman"/>
          <w:sz w:val="26"/>
          <w:szCs w:val="26"/>
        </w:rPr>
      </w:pPr>
      <w:r w:rsidRPr="00393867">
        <w:rPr>
          <w:rFonts w:ascii="Times New Roman" w:hAnsi="Times New Roman" w:cs="Times New Roman"/>
          <w:sz w:val="26"/>
          <w:szCs w:val="26"/>
        </w:rPr>
        <w:t>Также</w:t>
      </w:r>
      <w:r w:rsidRPr="00393867">
        <w:rPr>
          <w:rFonts w:ascii="Times New Roman" w:hAnsi="Times New Roman" w:cs="Times New Roman"/>
          <w:sz w:val="26"/>
          <w:szCs w:val="26"/>
          <w:lang w:val="en-US"/>
        </w:rPr>
        <w:t xml:space="preserve"> </w:t>
      </w:r>
      <w:r w:rsidRPr="00393867">
        <w:rPr>
          <w:rFonts w:ascii="Times New Roman" w:hAnsi="Times New Roman" w:cs="Times New Roman"/>
          <w:sz w:val="26"/>
          <w:szCs w:val="26"/>
        </w:rPr>
        <w:t>в</w:t>
      </w:r>
      <w:r w:rsidRPr="00393867">
        <w:rPr>
          <w:rFonts w:ascii="Times New Roman" w:hAnsi="Times New Roman" w:cs="Times New Roman"/>
          <w:sz w:val="26"/>
          <w:szCs w:val="26"/>
          <w:lang w:val="en-US"/>
        </w:rPr>
        <w:t xml:space="preserve">  </w:t>
      </w:r>
      <w:r w:rsidRPr="00393867">
        <w:rPr>
          <w:rFonts w:ascii="Times New Roman" w:hAnsi="Times New Roman" w:cs="Times New Roman"/>
          <w:sz w:val="26"/>
          <w:szCs w:val="26"/>
        </w:rPr>
        <w:t>мае</w:t>
      </w:r>
      <w:r w:rsidRPr="00393867">
        <w:rPr>
          <w:rFonts w:ascii="Times New Roman" w:hAnsi="Times New Roman" w:cs="Times New Roman"/>
          <w:sz w:val="26"/>
          <w:szCs w:val="26"/>
          <w:lang w:val="en-US"/>
        </w:rPr>
        <w:t xml:space="preserve"> 2020 </w:t>
      </w:r>
      <w:r w:rsidRPr="00393867">
        <w:rPr>
          <w:rFonts w:ascii="Times New Roman" w:hAnsi="Times New Roman" w:cs="Times New Roman"/>
          <w:sz w:val="26"/>
          <w:szCs w:val="26"/>
        </w:rPr>
        <w:t>года</w:t>
      </w:r>
      <w:r w:rsidRPr="00393867">
        <w:rPr>
          <w:rFonts w:ascii="Times New Roman" w:hAnsi="Times New Roman" w:cs="Times New Roman"/>
          <w:sz w:val="26"/>
          <w:szCs w:val="26"/>
          <w:lang w:val="en-US"/>
        </w:rPr>
        <w:t xml:space="preserve"> </w:t>
      </w:r>
      <w:r w:rsidRPr="00393867">
        <w:rPr>
          <w:rFonts w:ascii="Times New Roman" w:hAnsi="Times New Roman" w:cs="Times New Roman"/>
          <w:sz w:val="26"/>
          <w:szCs w:val="26"/>
        </w:rPr>
        <w:t>КазУМОиМЯ</w:t>
      </w:r>
      <w:r w:rsidRPr="00393867">
        <w:rPr>
          <w:rFonts w:ascii="Times New Roman" w:hAnsi="Times New Roman" w:cs="Times New Roman"/>
          <w:sz w:val="26"/>
          <w:szCs w:val="26"/>
          <w:lang w:val="en-US"/>
        </w:rPr>
        <w:t xml:space="preserve"> </w:t>
      </w:r>
      <w:r w:rsidRPr="00393867">
        <w:rPr>
          <w:rFonts w:ascii="Times New Roman" w:hAnsi="Times New Roman" w:cs="Times New Roman"/>
          <w:sz w:val="26"/>
          <w:szCs w:val="26"/>
        </w:rPr>
        <w:t>был</w:t>
      </w:r>
      <w:r w:rsidRPr="00393867">
        <w:rPr>
          <w:rFonts w:ascii="Times New Roman" w:hAnsi="Times New Roman" w:cs="Times New Roman"/>
          <w:sz w:val="26"/>
          <w:szCs w:val="26"/>
          <w:lang w:val="en-US"/>
        </w:rPr>
        <w:t xml:space="preserve"> </w:t>
      </w:r>
      <w:r w:rsidRPr="00393867">
        <w:rPr>
          <w:rFonts w:ascii="Times New Roman" w:hAnsi="Times New Roman" w:cs="Times New Roman"/>
          <w:sz w:val="26"/>
          <w:szCs w:val="26"/>
        </w:rPr>
        <w:t>удостоен</w:t>
      </w:r>
      <w:r w:rsidRPr="00393867">
        <w:rPr>
          <w:rFonts w:ascii="Times New Roman" w:hAnsi="Times New Roman" w:cs="Times New Roman"/>
          <w:sz w:val="26"/>
          <w:szCs w:val="26"/>
          <w:lang w:val="en-US"/>
        </w:rPr>
        <w:t xml:space="preserve"> </w:t>
      </w:r>
      <w:r w:rsidRPr="00393867">
        <w:rPr>
          <w:rFonts w:ascii="Times New Roman" w:hAnsi="Times New Roman" w:cs="Times New Roman"/>
          <w:sz w:val="26"/>
          <w:szCs w:val="26"/>
        </w:rPr>
        <w:t>награды</w:t>
      </w:r>
      <w:r w:rsidRPr="00393867">
        <w:rPr>
          <w:rFonts w:ascii="Times New Roman" w:hAnsi="Times New Roman" w:cs="Times New Roman"/>
          <w:sz w:val="26"/>
          <w:szCs w:val="26"/>
          <w:lang w:val="en-US"/>
        </w:rPr>
        <w:t xml:space="preserve"> European Award for Best Practices 2020 (Brussels, Belgium). </w:t>
      </w:r>
      <w:r w:rsidRPr="00393867">
        <w:rPr>
          <w:rFonts w:ascii="Times New Roman" w:eastAsia="Times New Roman" w:hAnsi="Times New Roman" w:cs="Times New Roman"/>
          <w:sz w:val="26"/>
          <w:szCs w:val="26"/>
        </w:rPr>
        <w:t>Премии</w:t>
      </w:r>
      <w:r w:rsidRPr="00393867">
        <w:rPr>
          <w:rFonts w:ascii="Times New Roman" w:eastAsia="Times New Roman" w:hAnsi="Times New Roman" w:cs="Times New Roman"/>
          <w:sz w:val="26"/>
          <w:szCs w:val="26"/>
          <w:lang w:val="en-US"/>
        </w:rPr>
        <w:t xml:space="preserve"> «European Awards for Best Practices», </w:t>
      </w:r>
      <w:r w:rsidRPr="00393867">
        <w:rPr>
          <w:rFonts w:ascii="Times New Roman" w:eastAsia="Times New Roman" w:hAnsi="Times New Roman" w:cs="Times New Roman"/>
          <w:sz w:val="26"/>
          <w:szCs w:val="26"/>
        </w:rPr>
        <w:t>вручаются</w:t>
      </w:r>
      <w:r w:rsidRPr="00393867">
        <w:rPr>
          <w:rFonts w:ascii="Times New Roman" w:eastAsia="Times New Roman" w:hAnsi="Times New Roman" w:cs="Times New Roman"/>
          <w:sz w:val="26"/>
          <w:szCs w:val="26"/>
          <w:lang w:val="en-US"/>
        </w:rPr>
        <w:t xml:space="preserve"> </w:t>
      </w:r>
      <w:r w:rsidRPr="00393867">
        <w:rPr>
          <w:rFonts w:ascii="Times New Roman" w:eastAsia="Times New Roman" w:hAnsi="Times New Roman" w:cs="Times New Roman"/>
          <w:sz w:val="26"/>
          <w:szCs w:val="26"/>
        </w:rPr>
        <w:t>европейской</w:t>
      </w:r>
      <w:r w:rsidRPr="00393867">
        <w:rPr>
          <w:rFonts w:ascii="Times New Roman" w:eastAsia="Times New Roman" w:hAnsi="Times New Roman" w:cs="Times New Roman"/>
          <w:sz w:val="26"/>
          <w:szCs w:val="26"/>
          <w:lang w:val="en-US"/>
        </w:rPr>
        <w:t xml:space="preserve"> </w:t>
      </w:r>
      <w:r w:rsidRPr="00393867">
        <w:rPr>
          <w:rFonts w:ascii="Times New Roman" w:eastAsia="Times New Roman" w:hAnsi="Times New Roman" w:cs="Times New Roman"/>
          <w:sz w:val="26"/>
          <w:szCs w:val="26"/>
        </w:rPr>
        <w:t>организацией</w:t>
      </w:r>
      <w:r w:rsidRPr="00393867">
        <w:rPr>
          <w:rFonts w:ascii="Times New Roman" w:eastAsia="Times New Roman" w:hAnsi="Times New Roman" w:cs="Times New Roman"/>
          <w:sz w:val="26"/>
          <w:szCs w:val="26"/>
          <w:lang w:val="en-US"/>
        </w:rPr>
        <w:t xml:space="preserve"> European Society for Quality Research - ESQR (</w:t>
      </w:r>
      <w:r w:rsidRPr="00393867">
        <w:rPr>
          <w:rFonts w:ascii="Times New Roman" w:eastAsia="Times New Roman" w:hAnsi="Times New Roman" w:cs="Times New Roman"/>
          <w:sz w:val="26"/>
          <w:szCs w:val="26"/>
        </w:rPr>
        <w:t>Европейское</w:t>
      </w:r>
      <w:r w:rsidRPr="00393867">
        <w:rPr>
          <w:rFonts w:ascii="Times New Roman" w:eastAsia="Times New Roman" w:hAnsi="Times New Roman" w:cs="Times New Roman"/>
          <w:sz w:val="26"/>
          <w:szCs w:val="26"/>
          <w:lang w:val="en-US"/>
        </w:rPr>
        <w:t xml:space="preserve"> </w:t>
      </w:r>
      <w:r w:rsidRPr="00393867">
        <w:rPr>
          <w:rFonts w:ascii="Times New Roman" w:eastAsia="Times New Roman" w:hAnsi="Times New Roman" w:cs="Times New Roman"/>
          <w:sz w:val="26"/>
          <w:szCs w:val="26"/>
        </w:rPr>
        <w:t>Общество</w:t>
      </w:r>
      <w:r w:rsidRPr="00393867">
        <w:rPr>
          <w:rFonts w:ascii="Times New Roman" w:eastAsia="Times New Roman" w:hAnsi="Times New Roman" w:cs="Times New Roman"/>
          <w:sz w:val="26"/>
          <w:szCs w:val="26"/>
          <w:lang w:val="en-US"/>
        </w:rPr>
        <w:t xml:space="preserve"> </w:t>
      </w:r>
      <w:r w:rsidRPr="00393867">
        <w:rPr>
          <w:rFonts w:ascii="Times New Roman" w:eastAsia="Times New Roman" w:hAnsi="Times New Roman" w:cs="Times New Roman"/>
          <w:sz w:val="26"/>
          <w:szCs w:val="26"/>
        </w:rPr>
        <w:t>Исследований</w:t>
      </w:r>
      <w:r w:rsidRPr="00393867">
        <w:rPr>
          <w:rFonts w:ascii="Times New Roman" w:eastAsia="Times New Roman" w:hAnsi="Times New Roman" w:cs="Times New Roman"/>
          <w:sz w:val="26"/>
          <w:szCs w:val="26"/>
          <w:lang w:val="en-US"/>
        </w:rPr>
        <w:t xml:space="preserve"> </w:t>
      </w:r>
      <w:r w:rsidRPr="00393867">
        <w:rPr>
          <w:rFonts w:ascii="Times New Roman" w:eastAsia="Times New Roman" w:hAnsi="Times New Roman" w:cs="Times New Roman"/>
          <w:sz w:val="26"/>
          <w:szCs w:val="26"/>
        </w:rPr>
        <w:t>Качества</w:t>
      </w:r>
      <w:r w:rsidRPr="00393867">
        <w:rPr>
          <w:rFonts w:ascii="Times New Roman" w:eastAsia="Times New Roman" w:hAnsi="Times New Roman" w:cs="Times New Roman"/>
          <w:sz w:val="26"/>
          <w:szCs w:val="26"/>
          <w:lang w:val="en-US"/>
        </w:rPr>
        <w:t xml:space="preserve">). </w:t>
      </w:r>
      <w:r w:rsidRPr="00393867">
        <w:rPr>
          <w:rFonts w:ascii="Times New Roman" w:eastAsia="Times New Roman" w:hAnsi="Times New Roman" w:cs="Times New Roman"/>
          <w:sz w:val="26"/>
          <w:szCs w:val="26"/>
        </w:rPr>
        <w:t>Премия «European Award for Best Practices» признает лучшиe практики и результаты в стратегиях управления качеством, приносят признание лучшим компаниям, государственным учреждениям и организациям из всего мира и являются важным инструментом в стратегиях совершенствования качества, повышения конкурентоспособности и производительности.</w:t>
      </w:r>
    </w:p>
    <w:p w:rsidR="00393867" w:rsidRPr="00393867" w:rsidRDefault="00393867" w:rsidP="00393867">
      <w:pPr>
        <w:jc w:val="center"/>
      </w:pPr>
    </w:p>
    <w:p w:rsidR="00393867" w:rsidRPr="00393867" w:rsidRDefault="00393867" w:rsidP="00393867">
      <w:pPr>
        <w:tabs>
          <w:tab w:val="left" w:pos="1665"/>
        </w:tabs>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lastRenderedPageBreak/>
        <w:t>1.3  Деятельность ВУЗа, как известно, также предопределяется и необходимостью руководствоваться Государственно-квалификационными, профессионально-стандартизирующими и законодательными требованиями к деятельности учреждений образования и науки РК.</w:t>
      </w:r>
    </w:p>
    <w:p w:rsidR="00393867" w:rsidRPr="00393867" w:rsidRDefault="00393867" w:rsidP="00393867">
      <w:pPr>
        <w:tabs>
          <w:tab w:val="left" w:pos="1665"/>
        </w:tabs>
        <w:spacing w:after="0" w:line="240" w:lineRule="auto"/>
        <w:jc w:val="both"/>
        <w:rPr>
          <w:rFonts w:ascii="Times New Roman" w:hAnsi="Times New Roman" w:cs="Times New Roman"/>
          <w:sz w:val="26"/>
          <w:szCs w:val="26"/>
        </w:rPr>
      </w:pPr>
    </w:p>
    <w:p w:rsidR="00393867" w:rsidRPr="00393867" w:rsidRDefault="00393867" w:rsidP="00393867">
      <w:pPr>
        <w:tabs>
          <w:tab w:val="left" w:pos="1665"/>
        </w:tabs>
        <w:spacing w:after="0" w:line="240" w:lineRule="auto"/>
        <w:jc w:val="both"/>
        <w:rPr>
          <w:rFonts w:ascii="Times New Roman" w:hAnsi="Times New Roman" w:cs="Times New Roman"/>
          <w:sz w:val="26"/>
          <w:szCs w:val="26"/>
        </w:rPr>
      </w:pPr>
      <w:r w:rsidRPr="00393867">
        <w:rPr>
          <w:rFonts w:ascii="Times New Roman" w:hAnsi="Times New Roman" w:cs="Times New Roman"/>
          <w:sz w:val="26"/>
          <w:szCs w:val="26"/>
        </w:rPr>
        <w:t>СЛАЙД 6</w:t>
      </w:r>
    </w:p>
    <w:p w:rsidR="00393867" w:rsidRPr="00393867" w:rsidRDefault="00393867" w:rsidP="00393867">
      <w:pPr>
        <w:tabs>
          <w:tab w:val="left" w:pos="1665"/>
        </w:tabs>
        <w:spacing w:after="0" w:line="240" w:lineRule="auto"/>
        <w:jc w:val="both"/>
        <w:rPr>
          <w:rFonts w:ascii="Times New Roman" w:hAnsi="Times New Roman" w:cs="Times New Roman"/>
          <w:b/>
          <w:bCs/>
          <w:sz w:val="26"/>
          <w:szCs w:val="26"/>
        </w:rPr>
      </w:pPr>
      <w:r w:rsidRPr="00393867">
        <w:rPr>
          <w:rFonts w:ascii="Times New Roman" w:hAnsi="Times New Roman" w:cs="Times New Roman"/>
          <w:b/>
          <w:bCs/>
          <w:sz w:val="26"/>
          <w:szCs w:val="26"/>
        </w:rPr>
        <w:object w:dxaOrig="7181" w:dyaOrig="5401">
          <v:shape id="_x0000_i1026" type="#_x0000_t75" style="width:454.5pt;height:318.75pt" o:ole="">
            <v:imagedata r:id="rId13" o:title=""/>
          </v:shape>
          <o:OLEObject Type="Embed" ProgID="PowerPoint.Slide.12" ShapeID="_x0000_i1026" DrawAspect="Content" ObjectID="_1694609182" r:id="rId14"/>
        </w:object>
      </w:r>
    </w:p>
    <w:p w:rsidR="00393867" w:rsidRPr="00393867" w:rsidRDefault="00393867" w:rsidP="00393867">
      <w:pPr>
        <w:spacing w:after="0" w:line="240" w:lineRule="auto"/>
        <w:ind w:firstLine="567"/>
        <w:jc w:val="both"/>
        <w:rPr>
          <w:rFonts w:ascii="Times New Roman" w:hAnsi="Times New Roman" w:cs="Times New Roman"/>
          <w:sz w:val="26"/>
          <w:szCs w:val="26"/>
          <w:highlight w:val="yellow"/>
        </w:rPr>
      </w:pPr>
    </w:p>
    <w:p w:rsidR="00393867" w:rsidRPr="00393867" w:rsidRDefault="00393867" w:rsidP="00393867">
      <w:pPr>
        <w:spacing w:after="0" w:line="240" w:lineRule="auto"/>
        <w:ind w:firstLine="567"/>
        <w:jc w:val="both"/>
        <w:rPr>
          <w:rFonts w:ascii="Times New Roman" w:hAnsi="Times New Roman" w:cs="Times New Roman"/>
          <w:sz w:val="28"/>
          <w:szCs w:val="28"/>
        </w:rPr>
      </w:pPr>
      <w:r w:rsidRPr="00393867">
        <w:rPr>
          <w:rFonts w:ascii="Times New Roman" w:hAnsi="Times New Roman" w:cs="Times New Roman"/>
          <w:sz w:val="26"/>
          <w:szCs w:val="26"/>
        </w:rPr>
        <w:t xml:space="preserve"> Согласно Приказа МОН РК от 7 декабря 2018 года № 676 Об утверждении </w:t>
      </w:r>
      <w:r w:rsidRPr="00393867">
        <w:rPr>
          <w:rFonts w:ascii="Times New Roman" w:hAnsi="Times New Roman" w:cs="Times New Roman"/>
          <w:sz w:val="28"/>
          <w:szCs w:val="28"/>
        </w:rPr>
        <w:t>списков проведения профилактического контроля с посещением за системой образования  Комитета по контролю в сфере образования и науки МОН РК и его территориальными органами на первое полугодие 2019 года.</w:t>
      </w:r>
    </w:p>
    <w:p w:rsidR="00393867" w:rsidRPr="00393867" w:rsidRDefault="00393867" w:rsidP="00393867">
      <w:pPr>
        <w:spacing w:after="0" w:line="240" w:lineRule="auto"/>
        <w:ind w:firstLine="709"/>
        <w:jc w:val="both"/>
        <w:rPr>
          <w:rFonts w:ascii="Times New Roman" w:eastAsia="Times New Roman" w:hAnsi="Times New Roman" w:cs="Times New Roman"/>
          <w:sz w:val="28"/>
          <w:szCs w:val="28"/>
        </w:rPr>
      </w:pPr>
      <w:r w:rsidRPr="00393867">
        <w:rPr>
          <w:rFonts w:ascii="Times New Roman" w:eastAsia="Times New Roman" w:hAnsi="Times New Roman" w:cs="Times New Roman"/>
          <w:sz w:val="28"/>
          <w:szCs w:val="28"/>
        </w:rPr>
        <w:t xml:space="preserve">Оценка показателей научно-образовательной деятельности вуза проводится как оценка соответствия нормативным требованиям, в первую очередь, лицензионным требованиям: </w:t>
      </w:r>
    </w:p>
    <w:p w:rsidR="00393867" w:rsidRPr="00393867" w:rsidRDefault="00393867" w:rsidP="00393867">
      <w:pPr>
        <w:pStyle w:val="a3"/>
        <w:numPr>
          <w:ilvl w:val="0"/>
          <w:numId w:val="18"/>
        </w:numPr>
        <w:tabs>
          <w:tab w:val="left" w:pos="993"/>
        </w:tabs>
        <w:ind w:left="0" w:firstLine="709"/>
        <w:jc w:val="both"/>
        <w:rPr>
          <w:rFonts w:ascii="Times New Roman" w:eastAsia="Times New Roman" w:hAnsi="Times New Roman"/>
          <w:sz w:val="28"/>
          <w:szCs w:val="28"/>
        </w:rPr>
      </w:pPr>
      <w:r w:rsidRPr="00393867">
        <w:rPr>
          <w:rFonts w:ascii="Times New Roman" w:eastAsia="Times New Roman" w:hAnsi="Times New Roman"/>
          <w:sz w:val="28"/>
          <w:szCs w:val="28"/>
        </w:rPr>
        <w:t>к содержанию образования (сроки освоения образовательных программ, формы обучения, учебная нагрузка, учебные планы и программы, соответствие рабочих учебных планов и рабочих программ государственным общеобязательным стандартам образования);</w:t>
      </w:r>
    </w:p>
    <w:p w:rsidR="00393867" w:rsidRPr="00393867" w:rsidRDefault="00393867" w:rsidP="00393867">
      <w:pPr>
        <w:pStyle w:val="a3"/>
        <w:numPr>
          <w:ilvl w:val="0"/>
          <w:numId w:val="18"/>
        </w:numPr>
        <w:tabs>
          <w:tab w:val="left" w:pos="993"/>
        </w:tabs>
        <w:ind w:left="0" w:firstLine="709"/>
        <w:jc w:val="both"/>
        <w:rPr>
          <w:rFonts w:ascii="Times New Roman" w:eastAsia="Times New Roman" w:hAnsi="Times New Roman"/>
          <w:sz w:val="28"/>
          <w:szCs w:val="28"/>
        </w:rPr>
      </w:pPr>
      <w:r w:rsidRPr="00393867">
        <w:rPr>
          <w:rFonts w:ascii="Times New Roman" w:eastAsia="Times New Roman" w:hAnsi="Times New Roman"/>
          <w:sz w:val="28"/>
          <w:szCs w:val="28"/>
        </w:rPr>
        <w:t xml:space="preserve">укомплектованности преподавательского состава, уровню квалификации и периодичности ее повышения, оплате труда (доля штатных преподавателей от их общего числа, в том числе по циклам базовых и профильных дисциплин государственного общеобязательного стандарта образования; соответствие контингента студентов в расчете на одного преподавателя государственным общеобязательным стандартам образования </w:t>
      </w:r>
      <w:r w:rsidRPr="00393867">
        <w:rPr>
          <w:rFonts w:ascii="Times New Roman" w:eastAsia="Times New Roman" w:hAnsi="Times New Roman"/>
          <w:sz w:val="28"/>
          <w:szCs w:val="28"/>
        </w:rPr>
        <w:lastRenderedPageBreak/>
        <w:t>устанавливающих общие требования к учебно-материальным активам высших учебных заведений, т.д.);</w:t>
      </w:r>
    </w:p>
    <w:p w:rsidR="00393867" w:rsidRPr="00393867" w:rsidRDefault="00393867" w:rsidP="00393867">
      <w:pPr>
        <w:pStyle w:val="a3"/>
        <w:numPr>
          <w:ilvl w:val="0"/>
          <w:numId w:val="18"/>
        </w:numPr>
        <w:tabs>
          <w:tab w:val="left" w:pos="993"/>
        </w:tabs>
        <w:ind w:left="0" w:firstLine="709"/>
        <w:jc w:val="both"/>
        <w:rPr>
          <w:rFonts w:ascii="Times New Roman" w:eastAsia="Times New Roman" w:hAnsi="Times New Roman"/>
          <w:sz w:val="28"/>
          <w:szCs w:val="28"/>
        </w:rPr>
      </w:pPr>
      <w:r w:rsidRPr="00393867">
        <w:rPr>
          <w:rFonts w:ascii="Times New Roman" w:eastAsia="Times New Roman" w:hAnsi="Times New Roman"/>
          <w:sz w:val="28"/>
          <w:szCs w:val="28"/>
        </w:rPr>
        <w:t>к формированию контингента обучающихся (перечень дисциплин и требования к вступительным экзаменам (ЕНТ и КТ), проходной балл, и т.д.);</w:t>
      </w:r>
    </w:p>
    <w:p w:rsidR="00393867" w:rsidRPr="00393867" w:rsidRDefault="00393867" w:rsidP="00393867">
      <w:pPr>
        <w:pStyle w:val="a3"/>
        <w:numPr>
          <w:ilvl w:val="0"/>
          <w:numId w:val="18"/>
        </w:numPr>
        <w:tabs>
          <w:tab w:val="left" w:pos="993"/>
        </w:tabs>
        <w:ind w:left="0" w:firstLine="709"/>
        <w:jc w:val="both"/>
        <w:rPr>
          <w:rFonts w:ascii="Times New Roman" w:eastAsia="Times New Roman" w:hAnsi="Times New Roman"/>
          <w:sz w:val="28"/>
          <w:szCs w:val="28"/>
        </w:rPr>
      </w:pPr>
      <w:r w:rsidRPr="00393867">
        <w:rPr>
          <w:rFonts w:ascii="Times New Roman" w:eastAsia="Times New Roman" w:hAnsi="Times New Roman"/>
          <w:sz w:val="28"/>
          <w:szCs w:val="28"/>
        </w:rPr>
        <w:t>к учебным ресурсам: учебные и служебные помещения, учебное и лабораторным оборудованием, библиотечное обслуживание, оснащенность компьютерными классами, техническими средствами обучения, необходимыми для выполнения требований государственного общеобязательного стандарта по соответствующей специальности; наличие фонда учебной и научной литературы.</w:t>
      </w:r>
    </w:p>
    <w:p w:rsidR="00393867" w:rsidRPr="00393867" w:rsidRDefault="00393867" w:rsidP="00393867">
      <w:pPr>
        <w:pStyle w:val="a5"/>
        <w:ind w:left="0" w:firstLine="709"/>
        <w:jc w:val="both"/>
        <w:rPr>
          <w:sz w:val="28"/>
          <w:szCs w:val="28"/>
          <w:lang w:val="ru-RU"/>
        </w:rPr>
      </w:pPr>
      <w:r w:rsidRPr="00393867">
        <w:rPr>
          <w:sz w:val="28"/>
          <w:szCs w:val="28"/>
          <w:lang w:val="ru-RU"/>
        </w:rPr>
        <w:t xml:space="preserve">В соответствии с решением МОН РК </w:t>
      </w:r>
      <w:r w:rsidRPr="00393867">
        <w:rPr>
          <w:spacing w:val="21"/>
          <w:sz w:val="28"/>
          <w:szCs w:val="28"/>
          <w:lang w:val="ru-RU"/>
        </w:rPr>
        <w:t>(</w:t>
      </w:r>
      <w:r w:rsidRPr="00393867">
        <w:rPr>
          <w:sz w:val="28"/>
          <w:szCs w:val="28"/>
          <w:lang w:val="ru-RU"/>
        </w:rPr>
        <w:t xml:space="preserve">документ </w:t>
      </w:r>
      <w:r w:rsidRPr="00393867">
        <w:rPr>
          <w:spacing w:val="-1"/>
          <w:sz w:val="28"/>
          <w:szCs w:val="28"/>
          <w:lang w:val="ru-RU"/>
        </w:rPr>
        <w:t xml:space="preserve">№33-Э)  от 05.06.2019 года, </w:t>
      </w:r>
      <w:r w:rsidRPr="00393867">
        <w:rPr>
          <w:sz w:val="28"/>
          <w:szCs w:val="28"/>
          <w:lang w:val="ru-RU"/>
        </w:rPr>
        <w:t xml:space="preserve">с </w:t>
      </w:r>
      <w:r w:rsidRPr="00393867">
        <w:rPr>
          <w:spacing w:val="20"/>
          <w:sz w:val="28"/>
          <w:szCs w:val="28"/>
          <w:lang w:val="ru-RU"/>
        </w:rPr>
        <w:t xml:space="preserve">17 </w:t>
      </w:r>
      <w:r w:rsidRPr="00393867">
        <w:rPr>
          <w:sz w:val="28"/>
          <w:szCs w:val="28"/>
          <w:lang w:val="ru-RU"/>
        </w:rPr>
        <w:t xml:space="preserve">по </w:t>
      </w:r>
      <w:r w:rsidRPr="00393867">
        <w:rPr>
          <w:spacing w:val="21"/>
          <w:sz w:val="28"/>
          <w:szCs w:val="28"/>
          <w:lang w:val="ru-RU"/>
        </w:rPr>
        <w:t>2</w:t>
      </w:r>
      <w:r w:rsidRPr="00393867">
        <w:rPr>
          <w:sz w:val="28"/>
          <w:szCs w:val="28"/>
          <w:lang w:val="ru-RU"/>
        </w:rPr>
        <w:t xml:space="preserve">1 июня 2019 г. </w:t>
      </w:r>
      <w:r w:rsidRPr="00393867">
        <w:rPr>
          <w:spacing w:val="-1"/>
          <w:sz w:val="28"/>
          <w:szCs w:val="28"/>
          <w:lang w:val="ru-RU"/>
        </w:rPr>
        <w:t xml:space="preserve">проводился профилактический контроль Казахского Университета международных отношений </w:t>
      </w:r>
      <w:r w:rsidRPr="00393867">
        <w:rPr>
          <w:sz w:val="28"/>
          <w:szCs w:val="28"/>
          <w:lang w:val="ru-RU"/>
        </w:rPr>
        <w:t xml:space="preserve">и </w:t>
      </w:r>
      <w:r w:rsidRPr="00393867">
        <w:rPr>
          <w:spacing w:val="-1"/>
          <w:sz w:val="28"/>
          <w:szCs w:val="28"/>
          <w:lang w:val="ru-RU"/>
        </w:rPr>
        <w:t xml:space="preserve">мировых </w:t>
      </w:r>
      <w:r w:rsidRPr="00393867">
        <w:rPr>
          <w:sz w:val="28"/>
          <w:szCs w:val="28"/>
          <w:lang w:val="ru-RU"/>
        </w:rPr>
        <w:t xml:space="preserve">языков </w:t>
      </w:r>
      <w:r w:rsidRPr="00393867">
        <w:rPr>
          <w:spacing w:val="-1"/>
          <w:sz w:val="28"/>
          <w:szCs w:val="28"/>
          <w:lang w:val="ru-RU"/>
        </w:rPr>
        <w:t xml:space="preserve">имени Абылай </w:t>
      </w:r>
      <w:r w:rsidRPr="00393867">
        <w:rPr>
          <w:sz w:val="28"/>
          <w:szCs w:val="28"/>
          <w:lang w:val="ru-RU"/>
        </w:rPr>
        <w:t>хана на соответствие образовательной деятельности вуза требованиям законодательства в области образования.</w:t>
      </w:r>
    </w:p>
    <w:p w:rsidR="00393867" w:rsidRPr="00393867" w:rsidRDefault="00393867" w:rsidP="00393867">
      <w:pPr>
        <w:pStyle w:val="a5"/>
        <w:spacing w:before="69"/>
        <w:ind w:right="104"/>
        <w:jc w:val="both"/>
        <w:rPr>
          <w:sz w:val="28"/>
          <w:szCs w:val="28"/>
          <w:lang w:val="ru-RU"/>
        </w:rPr>
      </w:pPr>
      <w:r w:rsidRPr="00393867">
        <w:rPr>
          <w:sz w:val="28"/>
          <w:szCs w:val="28"/>
          <w:lang w:val="ru-RU"/>
        </w:rPr>
        <w:t xml:space="preserve">В результате проверки </w:t>
      </w:r>
      <w:r w:rsidR="0084639B">
        <w:rPr>
          <w:sz w:val="28"/>
          <w:szCs w:val="28"/>
          <w:lang w:val="ru-RU"/>
        </w:rPr>
        <w:t>было выявлено ряд нарушений, д</w:t>
      </w:r>
      <w:r w:rsidRPr="00393867">
        <w:rPr>
          <w:sz w:val="28"/>
          <w:szCs w:val="28"/>
          <w:lang w:val="ru-RU"/>
        </w:rPr>
        <w:t xml:space="preserve">ля их устранения </w:t>
      </w:r>
      <w:r w:rsidR="0084639B">
        <w:rPr>
          <w:sz w:val="28"/>
          <w:szCs w:val="28"/>
          <w:lang w:val="ru-RU"/>
        </w:rPr>
        <w:t xml:space="preserve">был </w:t>
      </w:r>
      <w:r w:rsidRPr="00393867">
        <w:rPr>
          <w:sz w:val="28"/>
          <w:szCs w:val="28"/>
          <w:lang w:val="ru-RU"/>
        </w:rPr>
        <w:t>разработан план мероприятий. Таким образом, всем структурным подразделениям, необходимо по их направлениям деятельности в установленный срок подготовить необходимую документацию и привести ее в соответствие с требованиями законодательной базы  в области образовательной деятельности.</w:t>
      </w:r>
    </w:p>
    <w:p w:rsidR="00393867" w:rsidRPr="00393867" w:rsidRDefault="00393867" w:rsidP="00393867">
      <w:pPr>
        <w:spacing w:after="0" w:line="240" w:lineRule="auto"/>
        <w:ind w:firstLine="567"/>
        <w:jc w:val="both"/>
        <w:rPr>
          <w:rFonts w:ascii="Times New Roman" w:eastAsia="Calibri" w:hAnsi="Times New Roman" w:cs="Times New Roman"/>
          <w:sz w:val="28"/>
          <w:szCs w:val="28"/>
          <w:lang w:val="kk-KZ"/>
        </w:rPr>
      </w:pPr>
      <w:r w:rsidRPr="00393867">
        <w:rPr>
          <w:rFonts w:ascii="Times New Roman" w:eastAsia="Calibri" w:hAnsi="Times New Roman" w:cs="Times New Roman"/>
          <w:sz w:val="28"/>
          <w:szCs w:val="28"/>
          <w:lang w:val="kk-KZ"/>
        </w:rPr>
        <w:t>Состав объектов контроля и стандартизирующих их нормативно по качественным показателям требований и по количественным критериям регламентов – лицензионно закреплен, законодательно унифицирован и утвержден по 105 критериям.</w:t>
      </w:r>
    </w:p>
    <w:p w:rsidR="00393867" w:rsidRPr="00393867" w:rsidRDefault="00393867" w:rsidP="00393867">
      <w:pPr>
        <w:spacing w:after="0" w:line="240" w:lineRule="auto"/>
        <w:ind w:firstLine="567"/>
        <w:jc w:val="both"/>
        <w:rPr>
          <w:rFonts w:ascii="Times New Roman" w:eastAsia="Calibri" w:hAnsi="Times New Roman" w:cs="Times New Roman"/>
          <w:sz w:val="28"/>
          <w:szCs w:val="28"/>
        </w:rPr>
      </w:pPr>
    </w:p>
    <w:p w:rsidR="00393867" w:rsidRPr="00393867" w:rsidRDefault="00393867" w:rsidP="00393867">
      <w:pPr>
        <w:rPr>
          <w:rFonts w:ascii="Times New Roman" w:hAnsi="Times New Roman" w:cs="Times New Roman"/>
          <w:b/>
          <w:sz w:val="28"/>
          <w:szCs w:val="28"/>
        </w:rPr>
      </w:pPr>
      <w:r w:rsidRPr="00393867">
        <w:rPr>
          <w:rFonts w:ascii="Times New Roman" w:hAnsi="Times New Roman" w:cs="Times New Roman"/>
          <w:b/>
          <w:sz w:val="28"/>
          <w:szCs w:val="28"/>
        </w:rPr>
        <w:t>Слайд №</w:t>
      </w:r>
      <w:r w:rsidR="0084639B">
        <w:rPr>
          <w:rFonts w:ascii="Times New Roman" w:hAnsi="Times New Roman" w:cs="Times New Roman"/>
          <w:b/>
          <w:sz w:val="28"/>
          <w:szCs w:val="28"/>
        </w:rPr>
        <w:t>7</w:t>
      </w:r>
    </w:p>
    <w:p w:rsidR="00393867" w:rsidRPr="00393867" w:rsidRDefault="00393867" w:rsidP="00393867">
      <w:pPr>
        <w:jc w:val="center"/>
        <w:rPr>
          <w:rFonts w:ascii="Times New Roman" w:hAnsi="Times New Roman" w:cs="Times New Roman"/>
          <w:b/>
        </w:rPr>
      </w:pPr>
      <w:r w:rsidRPr="00393867">
        <w:rPr>
          <w:rFonts w:ascii="Times New Roman" w:hAnsi="Times New Roman" w:cs="Times New Roman"/>
          <w:b/>
          <w:noProof/>
        </w:rPr>
        <w:drawing>
          <wp:inline distT="0" distB="0" distL="0" distR="0" wp14:anchorId="40A72489" wp14:editId="67317BA3">
            <wp:extent cx="5600700" cy="3429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01185" cy="3429297"/>
                    </a:xfrm>
                    <a:prstGeom prst="rect">
                      <a:avLst/>
                    </a:prstGeom>
                  </pic:spPr>
                </pic:pic>
              </a:graphicData>
            </a:graphic>
          </wp:inline>
        </w:drawing>
      </w:r>
    </w:p>
    <w:p w:rsidR="00393867" w:rsidRPr="00393867" w:rsidRDefault="00393867" w:rsidP="00393867">
      <w:pPr>
        <w:rPr>
          <w:rFonts w:ascii="Times New Roman" w:hAnsi="Times New Roman" w:cs="Times New Roman"/>
          <w:b/>
        </w:rPr>
      </w:pP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 xml:space="preserve">Положительную динамику КазУМОиМЯ показал в Генеральном рейтинге ТОП-20 вузов РК-2020 (НААР), где смог улучшить свою позицию (с 8 на 7 место, 2018- 9 место). </w:t>
      </w:r>
    </w:p>
    <w:p w:rsidR="00393867" w:rsidRPr="00393867" w:rsidRDefault="00393867" w:rsidP="00393867">
      <w:pPr>
        <w:spacing w:after="0" w:line="240" w:lineRule="auto"/>
        <w:ind w:firstLine="567"/>
        <w:jc w:val="both"/>
        <w:rPr>
          <w:rFonts w:ascii="Times New Roman" w:hAnsi="Times New Roman" w:cs="Times New Roman"/>
          <w:bCs/>
          <w:sz w:val="26"/>
          <w:szCs w:val="26"/>
        </w:rPr>
      </w:pPr>
      <w:r w:rsidRPr="00393867">
        <w:rPr>
          <w:rFonts w:ascii="Times New Roman" w:hAnsi="Times New Roman" w:cs="Times New Roman"/>
          <w:bCs/>
          <w:sz w:val="26"/>
          <w:szCs w:val="26"/>
        </w:rPr>
        <w:t xml:space="preserve">Слайд 5. По показателям национальной оценки образовательной деятельности и по данным Генерального рейтинга РК -2019, Университет прочно держит 1-е места по 6 программам иноязычного профиля специальностей бакалавриата, магистратуры и докторантуры, 2-е место по 3 программам иноязычного и  6 экономического и международного профиля, 3-е место по 1 программе иноязычного, 1 международного профиля. </w:t>
      </w:r>
    </w:p>
    <w:p w:rsidR="00393867" w:rsidRPr="00393867" w:rsidRDefault="00393867" w:rsidP="00393867">
      <w:pPr>
        <w:spacing w:after="0" w:line="240" w:lineRule="auto"/>
        <w:ind w:firstLine="567"/>
        <w:jc w:val="both"/>
        <w:rPr>
          <w:rFonts w:ascii="Times New Roman" w:hAnsi="Times New Roman" w:cs="Times New Roman"/>
          <w:bCs/>
          <w:sz w:val="26"/>
          <w:szCs w:val="26"/>
        </w:rPr>
      </w:pPr>
      <w:r w:rsidRPr="00393867">
        <w:rPr>
          <w:rFonts w:ascii="Times New Roman" w:hAnsi="Times New Roman" w:cs="Times New Roman"/>
          <w:bCs/>
          <w:sz w:val="26"/>
          <w:szCs w:val="26"/>
        </w:rPr>
        <w:t>Что касается рейтинга</w:t>
      </w:r>
      <w:r w:rsidRPr="00393867">
        <w:rPr>
          <w:rFonts w:ascii="Times New Roman" w:hAnsi="Times New Roman" w:cs="Times New Roman"/>
          <w:sz w:val="26"/>
          <w:szCs w:val="26"/>
        </w:rPr>
        <w:t xml:space="preserve"> по направлениям подготовки: г</w:t>
      </w:r>
      <w:r w:rsidRPr="00393867">
        <w:rPr>
          <w:rFonts w:ascii="Times New Roman" w:hAnsi="Times New Roman" w:cs="Times New Roman"/>
          <w:bCs/>
          <w:sz w:val="26"/>
          <w:szCs w:val="26"/>
        </w:rPr>
        <w:t>уманитарные науки – остались на 3 месте; социальные науки на 5 месте; право – поднялись с 8 на 7 место; услуги – 10 место (впервые).</w:t>
      </w:r>
    </w:p>
    <w:p w:rsidR="00393867" w:rsidRPr="00393867" w:rsidRDefault="00393867" w:rsidP="00393867">
      <w:pPr>
        <w:spacing w:after="0" w:line="240" w:lineRule="auto"/>
        <w:ind w:firstLine="567"/>
        <w:jc w:val="both"/>
        <w:rPr>
          <w:rFonts w:ascii="Times New Roman" w:hAnsi="Times New Roman" w:cs="Times New Roman"/>
          <w:bCs/>
          <w:sz w:val="26"/>
          <w:szCs w:val="26"/>
        </w:rPr>
      </w:pPr>
    </w:p>
    <w:p w:rsidR="00393867" w:rsidRPr="00393867" w:rsidRDefault="00393867" w:rsidP="00393867">
      <w:pPr>
        <w:rPr>
          <w:rFonts w:ascii="Times New Roman" w:hAnsi="Times New Roman" w:cs="Times New Roman"/>
          <w:b/>
        </w:rPr>
      </w:pPr>
    </w:p>
    <w:p w:rsidR="00393867" w:rsidRPr="00393867" w:rsidRDefault="0084639B" w:rsidP="00393867">
      <w:pPr>
        <w:rPr>
          <w:rFonts w:ascii="Times New Roman" w:hAnsi="Times New Roman" w:cs="Times New Roman"/>
          <w:b/>
        </w:rPr>
      </w:pPr>
      <w:r>
        <w:rPr>
          <w:rFonts w:ascii="Times New Roman" w:hAnsi="Times New Roman" w:cs="Times New Roman"/>
          <w:b/>
        </w:rPr>
        <w:t>Слайд №8</w:t>
      </w:r>
      <w:r w:rsidR="00393867" w:rsidRPr="00393867">
        <w:rPr>
          <w:rFonts w:ascii="Times New Roman" w:hAnsi="Times New Roman" w:cs="Times New Roman"/>
          <w:b/>
        </w:rPr>
        <w:t xml:space="preserve"> </w:t>
      </w:r>
    </w:p>
    <w:p w:rsidR="00393867" w:rsidRPr="00393867" w:rsidRDefault="00393867" w:rsidP="00393867">
      <w:pPr>
        <w:rPr>
          <w:rFonts w:ascii="Times New Roman" w:hAnsi="Times New Roman" w:cs="Times New Roman"/>
          <w:b/>
        </w:rPr>
      </w:pPr>
    </w:p>
    <w:p w:rsidR="00393867" w:rsidRPr="00393867" w:rsidRDefault="00393867" w:rsidP="00393867">
      <w:pPr>
        <w:rPr>
          <w:rFonts w:ascii="Times New Roman" w:hAnsi="Times New Roman" w:cs="Times New Roman"/>
          <w:b/>
        </w:rPr>
      </w:pPr>
    </w:p>
    <w:p w:rsidR="00393867" w:rsidRPr="00393867" w:rsidRDefault="00393867" w:rsidP="00393867">
      <w:pPr>
        <w:pStyle w:val="a5"/>
        <w:ind w:left="0" w:firstLine="0"/>
        <w:jc w:val="center"/>
        <w:rPr>
          <w:lang w:val="ru-RU"/>
        </w:rPr>
      </w:pPr>
      <w:r w:rsidRPr="00393867">
        <w:rPr>
          <w:noProof/>
          <w:lang w:val="ru-RU"/>
        </w:rPr>
        <w:drawing>
          <wp:inline distT="0" distB="0" distL="0" distR="0" wp14:anchorId="706118E5" wp14:editId="5804EC9F">
            <wp:extent cx="4943475" cy="34290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43906" cy="3429299"/>
                    </a:xfrm>
                    <a:prstGeom prst="rect">
                      <a:avLst/>
                    </a:prstGeom>
                  </pic:spPr>
                </pic:pic>
              </a:graphicData>
            </a:graphic>
          </wp:inline>
        </w:drawing>
      </w:r>
    </w:p>
    <w:p w:rsidR="00393867" w:rsidRPr="00393867" w:rsidRDefault="00393867" w:rsidP="00393867">
      <w:pPr>
        <w:pStyle w:val="a5"/>
        <w:ind w:left="0" w:firstLine="708"/>
        <w:jc w:val="both"/>
        <w:rPr>
          <w:lang w:val="ru-RU"/>
        </w:rPr>
      </w:pPr>
      <w:r w:rsidRPr="00393867">
        <w:rPr>
          <w:lang w:val="ru-RU"/>
        </w:rPr>
        <w:t xml:space="preserve">За отчетный период, мониторинг достижений КазУМОиМЯ показывает, что прошли специализированную аккредитацию НААР – 15 образовательных программ, в том числе: 9 ОП бакалавриата и 6 ОП магистратуры. Образовательные программы аккредитованы сроком на пять лет. </w:t>
      </w:r>
    </w:p>
    <w:p w:rsidR="00393867" w:rsidRPr="00393867" w:rsidRDefault="00393867" w:rsidP="00393867"/>
    <w:p w:rsidR="00393867" w:rsidRPr="00393867" w:rsidRDefault="00393867" w:rsidP="00393867">
      <w:pPr>
        <w:rPr>
          <w:rFonts w:ascii="Times New Roman" w:hAnsi="Times New Roman" w:cs="Times New Roman"/>
          <w:sz w:val="24"/>
          <w:szCs w:val="24"/>
        </w:rPr>
      </w:pPr>
      <w:r w:rsidRPr="00393867">
        <w:rPr>
          <w:rFonts w:ascii="Times New Roman" w:hAnsi="Times New Roman" w:cs="Times New Roman"/>
          <w:sz w:val="24"/>
          <w:szCs w:val="24"/>
        </w:rPr>
        <w:t>Слайд №</w:t>
      </w:r>
      <w:r w:rsidR="0084639B">
        <w:rPr>
          <w:rFonts w:ascii="Times New Roman" w:hAnsi="Times New Roman" w:cs="Times New Roman"/>
          <w:sz w:val="24"/>
          <w:szCs w:val="24"/>
        </w:rPr>
        <w:t>9</w:t>
      </w:r>
    </w:p>
    <w:p w:rsidR="00393867" w:rsidRPr="00393867" w:rsidRDefault="00393867" w:rsidP="00393867">
      <w:pPr>
        <w:ind w:firstLine="708"/>
        <w:jc w:val="both"/>
        <w:rPr>
          <w:rFonts w:ascii="Times New Roman" w:hAnsi="Times New Roman" w:cs="Times New Roman"/>
          <w:sz w:val="24"/>
        </w:rPr>
      </w:pPr>
      <w:r w:rsidRPr="00393867">
        <w:rPr>
          <w:rFonts w:ascii="Times New Roman" w:hAnsi="Times New Roman" w:cs="Times New Roman"/>
          <w:noProof/>
          <w:sz w:val="24"/>
        </w:rPr>
        <w:lastRenderedPageBreak/>
        <w:drawing>
          <wp:inline distT="0" distB="0" distL="0" distR="0" wp14:anchorId="4FF66B19" wp14:editId="3B778808">
            <wp:extent cx="5267325" cy="342900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67783" cy="3429298"/>
                    </a:xfrm>
                    <a:prstGeom prst="rect">
                      <a:avLst/>
                    </a:prstGeom>
                  </pic:spPr>
                </pic:pic>
              </a:graphicData>
            </a:graphic>
          </wp:inline>
        </w:drawing>
      </w:r>
    </w:p>
    <w:p w:rsidR="00393867" w:rsidRPr="00393867" w:rsidRDefault="00393867" w:rsidP="00393867">
      <w:pPr>
        <w:ind w:firstLine="708"/>
        <w:jc w:val="both"/>
        <w:rPr>
          <w:rFonts w:ascii="Times New Roman" w:hAnsi="Times New Roman" w:cs="Times New Roman"/>
          <w:sz w:val="24"/>
        </w:rPr>
      </w:pPr>
    </w:p>
    <w:p w:rsidR="00393867" w:rsidRPr="00393867" w:rsidRDefault="00393867" w:rsidP="00393867">
      <w:pPr>
        <w:spacing w:after="0" w:line="240" w:lineRule="auto"/>
        <w:ind w:firstLine="708"/>
        <w:jc w:val="both"/>
        <w:rPr>
          <w:rFonts w:ascii="Times New Roman" w:hAnsi="Times New Roman" w:cs="Times New Roman"/>
          <w:sz w:val="26"/>
          <w:szCs w:val="26"/>
        </w:rPr>
      </w:pPr>
      <w:r w:rsidRPr="00393867">
        <w:rPr>
          <w:rFonts w:ascii="Times New Roman" w:hAnsi="Times New Roman" w:cs="Times New Roman"/>
          <w:sz w:val="26"/>
          <w:szCs w:val="26"/>
        </w:rPr>
        <w:t xml:space="preserve">На сегодняшний день Казахским университетом международных отношений и мировых языков имени Абылай хана подписано 140 договоров о сотрудничестве со 115 вузами- партнерами из 29 стран мира, в том числе, договоры об академической мобильности в рамках ERASMUS+, </w:t>
      </w:r>
      <w:r w:rsidRPr="00393867">
        <w:rPr>
          <w:rFonts w:ascii="Times New Roman" w:hAnsi="Times New Roman" w:cs="Times New Roman"/>
          <w:sz w:val="26"/>
          <w:szCs w:val="26"/>
          <w:lang w:val="kk-KZ"/>
        </w:rPr>
        <w:t>УШО</w:t>
      </w:r>
      <w:r w:rsidRPr="00393867">
        <w:rPr>
          <w:rFonts w:ascii="Times New Roman" w:hAnsi="Times New Roman" w:cs="Times New Roman"/>
          <w:sz w:val="26"/>
          <w:szCs w:val="26"/>
        </w:rPr>
        <w:t xml:space="preserve">С, договоры о двойном дипломе и СОП. </w:t>
      </w:r>
    </w:p>
    <w:p w:rsidR="00393867" w:rsidRPr="00393867" w:rsidRDefault="00393867" w:rsidP="00393867">
      <w:pPr>
        <w:spacing w:after="0" w:line="240" w:lineRule="auto"/>
        <w:ind w:firstLine="708"/>
        <w:jc w:val="both"/>
        <w:rPr>
          <w:rFonts w:ascii="Times New Roman" w:hAnsi="Times New Roman" w:cs="Times New Roman"/>
          <w:sz w:val="26"/>
          <w:szCs w:val="26"/>
        </w:rPr>
      </w:pPr>
      <w:r w:rsidRPr="00393867">
        <w:rPr>
          <w:rFonts w:ascii="Times New Roman" w:hAnsi="Times New Roman" w:cs="Times New Roman"/>
          <w:sz w:val="26"/>
          <w:szCs w:val="26"/>
        </w:rPr>
        <w:t>Несмотря на большую сеть партнеров университета, деятельность в рамках подписанных договоров недостаточно эффективна. Только по 60 из 140 договорам осуществляется деятельность факультетами, где основное направление сотрудничества — это академическая мобильность студентов. В связи с чем, факультетам и кафедрам было поручено создать реестр партнеров и составить план по работе с ними.</w:t>
      </w:r>
    </w:p>
    <w:p w:rsidR="00393867" w:rsidRPr="00393867" w:rsidRDefault="00393867" w:rsidP="00393867">
      <w:pPr>
        <w:spacing w:after="0" w:line="240" w:lineRule="auto"/>
        <w:ind w:firstLine="708"/>
        <w:jc w:val="both"/>
        <w:rPr>
          <w:rFonts w:ascii="Times New Roman" w:hAnsi="Times New Roman" w:cs="Times New Roman"/>
          <w:sz w:val="26"/>
          <w:szCs w:val="26"/>
        </w:rPr>
      </w:pPr>
      <w:r w:rsidRPr="00393867">
        <w:rPr>
          <w:rFonts w:ascii="Times New Roman" w:hAnsi="Times New Roman" w:cs="Times New Roman"/>
          <w:sz w:val="26"/>
          <w:szCs w:val="26"/>
        </w:rPr>
        <w:t xml:space="preserve">В штате профессорско – преподавательского состава КазУМОиМЯ им. Абылай хана работают 14 зарубежных специалистов. Самое большее количество преподавателей привлечено для работы на факультете перевода и филологии. </w:t>
      </w:r>
    </w:p>
    <w:p w:rsidR="00393867" w:rsidRPr="00393867" w:rsidRDefault="00393867" w:rsidP="00393867">
      <w:pPr>
        <w:spacing w:after="0" w:line="240" w:lineRule="auto"/>
        <w:jc w:val="both"/>
        <w:rPr>
          <w:rFonts w:ascii="Times New Roman" w:hAnsi="Times New Roman" w:cs="Times New Roman"/>
          <w:sz w:val="26"/>
          <w:szCs w:val="26"/>
        </w:rPr>
      </w:pPr>
      <w:r w:rsidRPr="00393867">
        <w:rPr>
          <w:rFonts w:ascii="Times New Roman" w:hAnsi="Times New Roman" w:cs="Times New Roman"/>
          <w:sz w:val="26"/>
          <w:szCs w:val="26"/>
        </w:rPr>
        <w:t xml:space="preserve">В 2019 – 2020 уч. году </w:t>
      </w:r>
      <w:r w:rsidRPr="00393867">
        <w:rPr>
          <w:rFonts w:ascii="Times New Roman" w:hAnsi="Times New Roman" w:cs="Times New Roman"/>
          <w:b/>
          <w:bCs/>
          <w:sz w:val="26"/>
          <w:szCs w:val="26"/>
        </w:rPr>
        <w:t xml:space="preserve">9 зарубежных </w:t>
      </w:r>
      <w:r w:rsidRPr="00393867">
        <w:rPr>
          <w:rFonts w:ascii="Times New Roman" w:hAnsi="Times New Roman" w:cs="Times New Roman"/>
          <w:sz w:val="26"/>
          <w:szCs w:val="26"/>
        </w:rPr>
        <w:t>преподавателей, в том числе стажеры/практиканты были привлечены для ведения занятий и чтения лекций. Из них 3 по программе МОН РК «Приглашенный профессор», 4 практиканта при поддержке Института Конфуция и по остальным программ межуниверситетского сотрудничества.</w:t>
      </w:r>
    </w:p>
    <w:p w:rsidR="00393867" w:rsidRPr="00393867" w:rsidRDefault="00393867" w:rsidP="00393867">
      <w:pPr>
        <w:spacing w:after="0" w:line="240" w:lineRule="auto"/>
        <w:ind w:firstLine="360"/>
        <w:jc w:val="both"/>
        <w:rPr>
          <w:rFonts w:ascii="Times New Roman" w:hAnsi="Times New Roman" w:cs="Times New Roman"/>
          <w:sz w:val="26"/>
          <w:szCs w:val="26"/>
          <w:lang w:val="kk-KZ"/>
        </w:rPr>
      </w:pPr>
      <w:r w:rsidRPr="00393867">
        <w:rPr>
          <w:rFonts w:ascii="Times New Roman" w:hAnsi="Times New Roman" w:cs="Times New Roman"/>
          <w:sz w:val="26"/>
          <w:szCs w:val="26"/>
          <w:lang w:val="kk-KZ"/>
        </w:rPr>
        <w:t>На базе КазУМОиМЯ им. Абылай хана функционируют международные центры, такие как:</w:t>
      </w:r>
    </w:p>
    <w:p w:rsidR="00393867" w:rsidRPr="00393867" w:rsidRDefault="00393867" w:rsidP="00393867">
      <w:pPr>
        <w:pStyle w:val="a3"/>
        <w:numPr>
          <w:ilvl w:val="0"/>
          <w:numId w:val="2"/>
        </w:numPr>
        <w:jc w:val="both"/>
        <w:rPr>
          <w:rFonts w:ascii="Times New Roman" w:hAnsi="Times New Roman"/>
          <w:sz w:val="26"/>
          <w:szCs w:val="26"/>
          <w:lang w:val="kk-KZ"/>
        </w:rPr>
      </w:pPr>
      <w:r w:rsidRPr="00393867">
        <w:rPr>
          <w:rFonts w:ascii="Times New Roman" w:hAnsi="Times New Roman"/>
          <w:sz w:val="26"/>
          <w:szCs w:val="26"/>
          <w:lang w:val="kk-KZ"/>
        </w:rPr>
        <w:t>Центр корееведения при поддержке Фонда корееведения</w:t>
      </w:r>
    </w:p>
    <w:p w:rsidR="00393867" w:rsidRPr="00393867" w:rsidRDefault="00393867" w:rsidP="00393867">
      <w:pPr>
        <w:pStyle w:val="a3"/>
        <w:numPr>
          <w:ilvl w:val="0"/>
          <w:numId w:val="2"/>
        </w:numPr>
        <w:jc w:val="both"/>
        <w:rPr>
          <w:rFonts w:ascii="Times New Roman" w:hAnsi="Times New Roman"/>
          <w:sz w:val="26"/>
          <w:szCs w:val="26"/>
          <w:lang w:val="kk-KZ"/>
        </w:rPr>
      </w:pPr>
      <w:r w:rsidRPr="00393867">
        <w:rPr>
          <w:rFonts w:ascii="Times New Roman" w:hAnsi="Times New Roman"/>
          <w:sz w:val="26"/>
          <w:szCs w:val="26"/>
          <w:lang w:val="kk-KZ"/>
        </w:rPr>
        <w:t>Институт Конфуция</w:t>
      </w:r>
    </w:p>
    <w:p w:rsidR="00393867" w:rsidRPr="00393867" w:rsidRDefault="00393867" w:rsidP="00393867">
      <w:pPr>
        <w:pStyle w:val="a3"/>
        <w:numPr>
          <w:ilvl w:val="0"/>
          <w:numId w:val="2"/>
        </w:numPr>
        <w:jc w:val="both"/>
        <w:rPr>
          <w:rFonts w:ascii="Times New Roman" w:hAnsi="Times New Roman"/>
          <w:sz w:val="26"/>
          <w:szCs w:val="26"/>
          <w:lang w:val="kk-KZ"/>
        </w:rPr>
      </w:pPr>
      <w:r w:rsidRPr="00393867">
        <w:rPr>
          <w:rFonts w:ascii="Times New Roman" w:hAnsi="Times New Roman"/>
          <w:sz w:val="26"/>
          <w:szCs w:val="26"/>
          <w:lang w:val="kk-KZ"/>
        </w:rPr>
        <w:t>Центр академического успеха, открытый при поддежке Агенства франкофонных университетов.</w:t>
      </w:r>
    </w:p>
    <w:p w:rsidR="00393867" w:rsidRPr="00393867" w:rsidRDefault="00393867" w:rsidP="00393867">
      <w:pPr>
        <w:spacing w:after="0" w:line="240" w:lineRule="auto"/>
        <w:jc w:val="both"/>
        <w:rPr>
          <w:rFonts w:ascii="Times New Roman" w:hAnsi="Times New Roman" w:cs="Times New Roman"/>
          <w:sz w:val="26"/>
          <w:szCs w:val="26"/>
          <w:lang w:val="kk-KZ"/>
        </w:rPr>
      </w:pPr>
      <w:r w:rsidRPr="00393867">
        <w:rPr>
          <w:rFonts w:ascii="Times New Roman" w:hAnsi="Times New Roman" w:cs="Times New Roman"/>
          <w:sz w:val="26"/>
          <w:szCs w:val="26"/>
          <w:lang w:val="kk-KZ"/>
        </w:rPr>
        <w:t xml:space="preserve">Ежегодно международными центрами выделяются гранты на обучение студентов, привлечение зарубежных профессоров, а также произовдится финансирование международных проектов. Так, за 2019 – 2020г. приподдержке Института Конфуция было привлечено 4 практиканта из Юго  - Западного университета, КНР для </w:t>
      </w:r>
      <w:r w:rsidRPr="00393867">
        <w:rPr>
          <w:rFonts w:ascii="Times New Roman" w:hAnsi="Times New Roman" w:cs="Times New Roman"/>
          <w:sz w:val="26"/>
          <w:szCs w:val="26"/>
          <w:lang w:val="kk-KZ"/>
        </w:rPr>
        <w:lastRenderedPageBreak/>
        <w:t xml:space="preserve">проведения занятий. Центром корееведения выделены несколько грантов для участия студентов с отличной успеваимостью для обчения в университетах Южной Кореи. </w:t>
      </w:r>
    </w:p>
    <w:p w:rsidR="00393867" w:rsidRDefault="00393867" w:rsidP="00393867">
      <w:pPr>
        <w:spacing w:after="0" w:line="240" w:lineRule="auto"/>
        <w:jc w:val="both"/>
        <w:rPr>
          <w:rFonts w:ascii="Times New Roman" w:hAnsi="Times New Roman" w:cs="Times New Roman"/>
          <w:sz w:val="26"/>
          <w:szCs w:val="26"/>
          <w:lang w:val="kk-KZ"/>
        </w:rPr>
      </w:pPr>
      <w:r w:rsidRPr="00393867">
        <w:rPr>
          <w:rFonts w:ascii="Times New Roman" w:hAnsi="Times New Roman" w:cs="Times New Roman"/>
          <w:sz w:val="26"/>
          <w:szCs w:val="26"/>
          <w:lang w:val="kk-KZ"/>
        </w:rPr>
        <w:t xml:space="preserve">В 2020 году была достигнута договоренность об открытии Центра Казахстановедения на базе Хангукского университета иностранных языков (Южной Кореи). Руководителем центра назначена профессор Куршжанова Алия Абжановна. </w:t>
      </w:r>
    </w:p>
    <w:p w:rsidR="007C2D74" w:rsidRPr="00393867" w:rsidRDefault="007C2D74" w:rsidP="00393867">
      <w:pPr>
        <w:spacing w:after="0" w:line="240" w:lineRule="auto"/>
        <w:jc w:val="both"/>
        <w:rPr>
          <w:rFonts w:ascii="Times New Roman" w:hAnsi="Times New Roman" w:cs="Times New Roman"/>
          <w:sz w:val="26"/>
          <w:szCs w:val="26"/>
          <w:lang w:val="kk-KZ"/>
        </w:rPr>
      </w:pPr>
    </w:p>
    <w:p w:rsidR="00393867" w:rsidRDefault="007C2D74" w:rsidP="00393867">
      <w:pPr>
        <w:spacing w:after="0" w:line="240" w:lineRule="auto"/>
        <w:jc w:val="both"/>
        <w:rPr>
          <w:rFonts w:ascii="Times New Roman" w:hAnsi="Times New Roman" w:cs="Times New Roman"/>
          <w:b/>
          <w:sz w:val="26"/>
          <w:szCs w:val="26"/>
          <w:lang w:val="kk-KZ"/>
        </w:rPr>
      </w:pPr>
      <w:r>
        <w:rPr>
          <w:rFonts w:ascii="Times New Roman" w:hAnsi="Times New Roman" w:cs="Times New Roman"/>
          <w:b/>
          <w:sz w:val="26"/>
          <w:szCs w:val="26"/>
          <w:lang w:val="kk-KZ"/>
        </w:rPr>
        <w:t>Слайд №11</w:t>
      </w:r>
    </w:p>
    <w:p w:rsidR="007C2D74" w:rsidRPr="00393867" w:rsidRDefault="007C2D74" w:rsidP="00393867">
      <w:pPr>
        <w:spacing w:after="0" w:line="240" w:lineRule="auto"/>
        <w:jc w:val="both"/>
        <w:rPr>
          <w:rFonts w:ascii="Times New Roman" w:hAnsi="Times New Roman" w:cs="Times New Roman"/>
          <w:b/>
          <w:sz w:val="26"/>
          <w:szCs w:val="26"/>
          <w:lang w:val="kk-KZ"/>
        </w:rPr>
      </w:pPr>
    </w:p>
    <w:p w:rsidR="00393867" w:rsidRPr="00393867" w:rsidRDefault="00393867" w:rsidP="00393867">
      <w:pPr>
        <w:spacing w:after="0" w:line="240" w:lineRule="auto"/>
        <w:jc w:val="center"/>
        <w:rPr>
          <w:rFonts w:ascii="Times New Roman" w:hAnsi="Times New Roman" w:cs="Times New Roman"/>
          <w:sz w:val="26"/>
          <w:szCs w:val="26"/>
          <w:lang w:val="kk-KZ"/>
        </w:rPr>
      </w:pPr>
      <w:r w:rsidRPr="00393867">
        <w:rPr>
          <w:rFonts w:ascii="Times New Roman" w:hAnsi="Times New Roman" w:cs="Times New Roman"/>
          <w:noProof/>
          <w:sz w:val="26"/>
          <w:szCs w:val="26"/>
        </w:rPr>
        <w:drawing>
          <wp:inline distT="0" distB="0" distL="0" distR="0" wp14:anchorId="73AA6E99" wp14:editId="6C61DFA9">
            <wp:extent cx="4572396" cy="342929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396" cy="3429297"/>
                    </a:xfrm>
                    <a:prstGeom prst="rect">
                      <a:avLst/>
                    </a:prstGeom>
                  </pic:spPr>
                </pic:pic>
              </a:graphicData>
            </a:graphic>
          </wp:inline>
        </w:drawing>
      </w:r>
    </w:p>
    <w:p w:rsidR="00393867" w:rsidRPr="00393867" w:rsidRDefault="00393867" w:rsidP="00393867">
      <w:pPr>
        <w:spacing w:after="0" w:line="240" w:lineRule="auto"/>
        <w:ind w:firstLine="708"/>
        <w:jc w:val="both"/>
        <w:rPr>
          <w:rFonts w:ascii="Times New Roman" w:hAnsi="Times New Roman" w:cs="Times New Roman"/>
          <w:sz w:val="26"/>
          <w:szCs w:val="26"/>
        </w:rPr>
      </w:pPr>
      <w:r w:rsidRPr="00393867">
        <w:rPr>
          <w:rFonts w:ascii="Times New Roman" w:hAnsi="Times New Roman" w:cs="Times New Roman"/>
          <w:sz w:val="26"/>
          <w:szCs w:val="26"/>
        </w:rPr>
        <w:t xml:space="preserve">Общее число студентов за 2019-2020 учебный год, прошедших академическую мобильность составило 209 человек. Из них в осеннем семестре 105 человек по исходящей и 69 человек по входящей академической мобильности. В весеннем семестре эти показатели значительно уменьшились, главным образом, по причине введенных ограничений и закрытия границ во всем мире из-за эпидемиологической ситуации, вызванной </w:t>
      </w:r>
      <w:r w:rsidRPr="00393867">
        <w:rPr>
          <w:rFonts w:ascii="Times New Roman" w:hAnsi="Times New Roman" w:cs="Times New Roman"/>
          <w:sz w:val="26"/>
          <w:szCs w:val="26"/>
          <w:lang w:val="en-US"/>
        </w:rPr>
        <w:t>COVID</w:t>
      </w:r>
      <w:r w:rsidRPr="00393867">
        <w:rPr>
          <w:rFonts w:ascii="Times New Roman" w:hAnsi="Times New Roman" w:cs="Times New Roman"/>
          <w:sz w:val="26"/>
          <w:szCs w:val="26"/>
        </w:rPr>
        <w:t xml:space="preserve">-19. </w:t>
      </w:r>
    </w:p>
    <w:p w:rsidR="00393867" w:rsidRPr="00393867" w:rsidRDefault="00393867" w:rsidP="00393867">
      <w:pPr>
        <w:spacing w:after="0" w:line="240" w:lineRule="auto"/>
        <w:ind w:firstLine="708"/>
        <w:jc w:val="both"/>
        <w:rPr>
          <w:rFonts w:ascii="Times New Roman" w:hAnsi="Times New Roman" w:cs="Times New Roman"/>
          <w:b/>
          <w:sz w:val="26"/>
          <w:szCs w:val="26"/>
        </w:rPr>
      </w:pPr>
      <w:r w:rsidRPr="00393867">
        <w:rPr>
          <w:rFonts w:ascii="Times New Roman" w:hAnsi="Times New Roman" w:cs="Times New Roman"/>
          <w:b/>
          <w:sz w:val="26"/>
          <w:szCs w:val="26"/>
        </w:rPr>
        <w:t>В связи с этим университетом были предприняты следующие действия:</w:t>
      </w:r>
    </w:p>
    <w:p w:rsidR="00393867" w:rsidRPr="00393867" w:rsidRDefault="00393867" w:rsidP="00393867">
      <w:pPr>
        <w:spacing w:after="0" w:line="240" w:lineRule="auto"/>
        <w:jc w:val="both"/>
        <w:rPr>
          <w:rFonts w:ascii="Times New Roman" w:hAnsi="Times New Roman" w:cs="Times New Roman"/>
          <w:sz w:val="26"/>
          <w:szCs w:val="26"/>
        </w:rPr>
      </w:pPr>
      <w:r w:rsidRPr="00393867">
        <w:rPr>
          <w:rFonts w:ascii="Times New Roman" w:hAnsi="Times New Roman" w:cs="Times New Roman"/>
          <w:sz w:val="26"/>
          <w:szCs w:val="26"/>
        </w:rPr>
        <w:t>1. Была достигнута договоренность с вузами партнерами о переносе мобильности студентов до улучшения эпид. ситуации и открытия границ между странами.</w:t>
      </w:r>
    </w:p>
    <w:p w:rsidR="00393867" w:rsidRPr="00393867" w:rsidRDefault="00393867" w:rsidP="00393867">
      <w:pPr>
        <w:spacing w:after="0" w:line="240" w:lineRule="auto"/>
        <w:jc w:val="both"/>
        <w:rPr>
          <w:rFonts w:ascii="Times New Roman" w:eastAsia="Times New Roman" w:hAnsi="Times New Roman" w:cs="Times New Roman"/>
          <w:sz w:val="26"/>
          <w:szCs w:val="26"/>
        </w:rPr>
      </w:pPr>
      <w:r w:rsidRPr="00393867">
        <w:rPr>
          <w:rFonts w:ascii="Times New Roman" w:hAnsi="Times New Roman" w:cs="Times New Roman"/>
          <w:sz w:val="26"/>
          <w:szCs w:val="26"/>
        </w:rPr>
        <w:t xml:space="preserve">2. Управлению по международному сотрудничеству было поручено найти альтернативные способы поддержания международного взаимодействия с вузами – партнерами. Совместно с университетами Градец Кралове (Чехия), Дюссельдорфским университетом (Германия), </w:t>
      </w:r>
      <w:r w:rsidRPr="00393867">
        <w:rPr>
          <w:rFonts w:ascii="Times New Roman" w:eastAsia="Times New Roman" w:hAnsi="Times New Roman" w:cs="Times New Roman"/>
          <w:sz w:val="26"/>
          <w:szCs w:val="26"/>
        </w:rPr>
        <w:t xml:space="preserve">Египетским университетом исламской культуры Нур-Мубарак </w:t>
      </w:r>
      <w:r w:rsidRPr="00393867">
        <w:rPr>
          <w:rFonts w:ascii="Times New Roman" w:hAnsi="Times New Roman" w:cs="Times New Roman"/>
          <w:sz w:val="26"/>
          <w:szCs w:val="26"/>
        </w:rPr>
        <w:t xml:space="preserve">была организована онлайн мобильность для студентов. </w:t>
      </w:r>
    </w:p>
    <w:p w:rsidR="00393867" w:rsidRPr="00393867" w:rsidRDefault="00393867" w:rsidP="00393867">
      <w:pPr>
        <w:spacing w:after="0" w:line="240" w:lineRule="auto"/>
        <w:ind w:firstLine="708"/>
        <w:jc w:val="both"/>
        <w:rPr>
          <w:rFonts w:ascii="Times New Roman" w:hAnsi="Times New Roman" w:cs="Times New Roman"/>
          <w:sz w:val="24"/>
        </w:rPr>
      </w:pPr>
      <w:r w:rsidRPr="00393867">
        <w:rPr>
          <w:rFonts w:ascii="Times New Roman" w:hAnsi="Times New Roman" w:cs="Times New Roman"/>
          <w:sz w:val="26"/>
          <w:szCs w:val="26"/>
        </w:rPr>
        <w:t>Количество иностранных студентов от общего числа студентов КазУМОиМЯ им. Абылай хана в 2019 – 2020 уч.году составило 148 человек. Из них наибольшее количество граждан КНР и Узбекистана. За последние несколько лет, количество студентов, привлеченных для обучения в Университете уменьшилось. Одной из причин оттока студентов является тот факт, что в Узбекистане началась программа по переводу студентов, обучающихся зарубежом обратно в Узбекистан</w:t>
      </w:r>
      <w:r w:rsidRPr="00393867">
        <w:rPr>
          <w:rFonts w:ascii="Times New Roman" w:hAnsi="Times New Roman" w:cs="Times New Roman"/>
          <w:sz w:val="24"/>
        </w:rPr>
        <w:t xml:space="preserve">. </w:t>
      </w:r>
    </w:p>
    <w:p w:rsidR="00393867" w:rsidRPr="00393867" w:rsidRDefault="00393867" w:rsidP="00393867">
      <w:pPr>
        <w:jc w:val="both"/>
        <w:rPr>
          <w:rFonts w:ascii="Times New Roman" w:hAnsi="Times New Roman" w:cs="Times New Roman"/>
          <w:sz w:val="24"/>
        </w:rPr>
      </w:pPr>
    </w:p>
    <w:p w:rsidR="00393867" w:rsidRPr="00393867" w:rsidRDefault="00393867" w:rsidP="0084639B">
      <w:pPr>
        <w:spacing w:after="0" w:line="240" w:lineRule="auto"/>
        <w:jc w:val="both"/>
        <w:rPr>
          <w:rFonts w:ascii="Times New Roman" w:hAnsi="Times New Roman" w:cs="Times New Roman"/>
          <w:sz w:val="26"/>
          <w:szCs w:val="26"/>
          <w:highlight w:val="yellow"/>
        </w:rPr>
      </w:pPr>
    </w:p>
    <w:p w:rsidR="00393867" w:rsidRPr="0084639B" w:rsidRDefault="00393867" w:rsidP="00393867">
      <w:pPr>
        <w:spacing w:after="0" w:line="240" w:lineRule="auto"/>
        <w:ind w:firstLine="567"/>
        <w:jc w:val="both"/>
        <w:rPr>
          <w:rFonts w:ascii="Times New Roman" w:hAnsi="Times New Roman" w:cs="Times New Roman"/>
          <w:sz w:val="26"/>
          <w:szCs w:val="26"/>
        </w:rPr>
      </w:pPr>
    </w:p>
    <w:p w:rsidR="00393867" w:rsidRPr="00393867" w:rsidRDefault="0084639B" w:rsidP="0084639B">
      <w:pPr>
        <w:spacing w:after="0" w:line="240" w:lineRule="auto"/>
        <w:ind w:firstLine="567"/>
        <w:jc w:val="both"/>
        <w:rPr>
          <w:rFonts w:ascii="Times New Roman" w:hAnsi="Times New Roman" w:cs="Times New Roman"/>
          <w:sz w:val="26"/>
          <w:szCs w:val="26"/>
        </w:rPr>
      </w:pPr>
      <w:r>
        <w:rPr>
          <w:rFonts w:ascii="Times New Roman" w:hAnsi="Times New Roman" w:cs="Times New Roman"/>
          <w:sz w:val="26"/>
          <w:szCs w:val="26"/>
        </w:rPr>
        <w:t>СЛАЙД 11</w:t>
      </w:r>
    </w:p>
    <w:p w:rsidR="00393867" w:rsidRPr="00393867" w:rsidRDefault="00393867" w:rsidP="00393867">
      <w:pPr>
        <w:spacing w:after="0" w:line="240" w:lineRule="auto"/>
        <w:ind w:firstLine="567"/>
        <w:jc w:val="both"/>
        <w:rPr>
          <w:rFonts w:ascii="Times New Roman" w:hAnsi="Times New Roman" w:cs="Times New Roman"/>
          <w:bCs/>
          <w:sz w:val="26"/>
          <w:szCs w:val="26"/>
        </w:rPr>
      </w:pPr>
      <w:r w:rsidRPr="00393867">
        <w:rPr>
          <w:rFonts w:ascii="Times New Roman" w:hAnsi="Times New Roman" w:cs="Times New Roman"/>
          <w:bCs/>
          <w:noProof/>
          <w:sz w:val="26"/>
          <w:szCs w:val="26"/>
        </w:rPr>
        <w:drawing>
          <wp:inline distT="0" distB="0" distL="0" distR="0" wp14:anchorId="01CE4ECF" wp14:editId="62B20AC7">
            <wp:extent cx="5372100" cy="3429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72569" cy="3429299"/>
                    </a:xfrm>
                    <a:prstGeom prst="rect">
                      <a:avLst/>
                    </a:prstGeom>
                  </pic:spPr>
                </pic:pic>
              </a:graphicData>
            </a:graphic>
          </wp:inline>
        </w:drawing>
      </w:r>
    </w:p>
    <w:p w:rsidR="00393867" w:rsidRPr="00393867" w:rsidRDefault="00393867" w:rsidP="00393867">
      <w:pPr>
        <w:pStyle w:val="af"/>
        <w:spacing w:before="0" w:beforeAutospacing="0" w:after="0" w:afterAutospacing="0"/>
        <w:ind w:firstLine="567"/>
        <w:jc w:val="both"/>
        <w:textAlignment w:val="baseline"/>
        <w:rPr>
          <w:sz w:val="26"/>
          <w:szCs w:val="26"/>
        </w:rPr>
      </w:pPr>
      <w:r w:rsidRPr="00393867">
        <w:rPr>
          <w:sz w:val="26"/>
          <w:szCs w:val="26"/>
        </w:rPr>
        <w:t>Для реализации векторов 1-2, в 2020 году деятельность РУМС трансформирована в Проектный офис на основе протокольного решения Республиканского Учебно-Методического Совета МОН Республики Казахстан и перехода деятельности УМО направление «Языки и литература» на новый формат работы.</w:t>
      </w:r>
    </w:p>
    <w:p w:rsidR="00393867" w:rsidRPr="00393867" w:rsidRDefault="00393867" w:rsidP="00393867">
      <w:pPr>
        <w:pStyle w:val="af"/>
        <w:spacing w:before="0" w:beforeAutospacing="0" w:after="0" w:afterAutospacing="0"/>
        <w:ind w:firstLine="567"/>
        <w:jc w:val="both"/>
        <w:textAlignment w:val="baseline"/>
        <w:rPr>
          <w:sz w:val="26"/>
          <w:szCs w:val="26"/>
        </w:rPr>
      </w:pPr>
      <w:r w:rsidRPr="00393867">
        <w:rPr>
          <w:sz w:val="26"/>
          <w:szCs w:val="26"/>
        </w:rPr>
        <w:t xml:space="preserve">Предлагаются следующие направления для работы проектов и создания проектных офисов по заявкам: </w:t>
      </w:r>
    </w:p>
    <w:p w:rsidR="00393867" w:rsidRPr="00393867" w:rsidRDefault="00393867" w:rsidP="00393867">
      <w:pPr>
        <w:pStyle w:val="a3"/>
        <w:numPr>
          <w:ilvl w:val="0"/>
          <w:numId w:val="9"/>
        </w:numPr>
        <w:ind w:left="0" w:firstLine="567"/>
        <w:jc w:val="both"/>
        <w:rPr>
          <w:rFonts w:ascii="Times New Roman" w:hAnsi="Times New Roman"/>
          <w:sz w:val="26"/>
          <w:szCs w:val="26"/>
        </w:rPr>
      </w:pPr>
      <w:r w:rsidRPr="00393867">
        <w:rPr>
          <w:rFonts w:ascii="Times New Roman" w:hAnsi="Times New Roman"/>
          <w:sz w:val="26"/>
          <w:szCs w:val="26"/>
        </w:rPr>
        <w:t>Инофилология</w:t>
      </w:r>
    </w:p>
    <w:p w:rsidR="00393867" w:rsidRPr="00393867" w:rsidRDefault="00393867" w:rsidP="00393867">
      <w:pPr>
        <w:pStyle w:val="a3"/>
        <w:numPr>
          <w:ilvl w:val="0"/>
          <w:numId w:val="9"/>
        </w:numPr>
        <w:ind w:left="0" w:firstLine="567"/>
        <w:jc w:val="both"/>
        <w:rPr>
          <w:rFonts w:ascii="Times New Roman" w:hAnsi="Times New Roman"/>
          <w:sz w:val="26"/>
          <w:szCs w:val="26"/>
        </w:rPr>
      </w:pPr>
      <w:r w:rsidRPr="00393867">
        <w:rPr>
          <w:rFonts w:ascii="Times New Roman" w:hAnsi="Times New Roman"/>
          <w:sz w:val="26"/>
          <w:szCs w:val="26"/>
        </w:rPr>
        <w:t>Инобазируемый сервис</w:t>
      </w:r>
    </w:p>
    <w:p w:rsidR="00393867" w:rsidRPr="00393867" w:rsidRDefault="00393867" w:rsidP="00393867">
      <w:pPr>
        <w:pStyle w:val="a3"/>
        <w:numPr>
          <w:ilvl w:val="0"/>
          <w:numId w:val="9"/>
        </w:numPr>
        <w:ind w:left="0" w:firstLine="567"/>
        <w:jc w:val="both"/>
        <w:rPr>
          <w:rFonts w:ascii="Times New Roman" w:hAnsi="Times New Roman"/>
          <w:sz w:val="26"/>
          <w:szCs w:val="26"/>
        </w:rPr>
      </w:pPr>
      <w:r w:rsidRPr="00393867">
        <w:rPr>
          <w:rFonts w:ascii="Times New Roman" w:hAnsi="Times New Roman"/>
          <w:sz w:val="26"/>
          <w:szCs w:val="26"/>
        </w:rPr>
        <w:t>Инообразование</w:t>
      </w:r>
    </w:p>
    <w:p w:rsidR="00393867" w:rsidRPr="00393867" w:rsidRDefault="00393867" w:rsidP="00393867">
      <w:pPr>
        <w:pStyle w:val="a3"/>
        <w:numPr>
          <w:ilvl w:val="0"/>
          <w:numId w:val="9"/>
        </w:numPr>
        <w:ind w:left="0" w:firstLine="567"/>
        <w:jc w:val="both"/>
        <w:rPr>
          <w:rFonts w:ascii="Times New Roman" w:hAnsi="Times New Roman"/>
          <w:sz w:val="26"/>
          <w:szCs w:val="26"/>
        </w:rPr>
      </w:pPr>
      <w:r w:rsidRPr="00393867">
        <w:rPr>
          <w:rFonts w:ascii="Times New Roman" w:hAnsi="Times New Roman"/>
          <w:sz w:val="26"/>
          <w:szCs w:val="26"/>
        </w:rPr>
        <w:t>СМИ – Телекоммуникации</w:t>
      </w:r>
    </w:p>
    <w:p w:rsidR="00393867" w:rsidRPr="00393867" w:rsidRDefault="00393867" w:rsidP="00393867">
      <w:pPr>
        <w:pStyle w:val="a3"/>
        <w:numPr>
          <w:ilvl w:val="0"/>
          <w:numId w:val="9"/>
        </w:numPr>
        <w:ind w:left="0" w:firstLine="567"/>
        <w:jc w:val="both"/>
        <w:rPr>
          <w:rFonts w:ascii="Times New Roman" w:hAnsi="Times New Roman"/>
          <w:sz w:val="26"/>
          <w:szCs w:val="26"/>
        </w:rPr>
      </w:pPr>
      <w:r w:rsidRPr="00393867">
        <w:rPr>
          <w:rFonts w:ascii="Times New Roman" w:hAnsi="Times New Roman"/>
          <w:sz w:val="26"/>
          <w:szCs w:val="26"/>
        </w:rPr>
        <w:t>Бизнес – Управление</w:t>
      </w:r>
    </w:p>
    <w:p w:rsidR="00393867" w:rsidRPr="00393867" w:rsidRDefault="00393867" w:rsidP="00393867">
      <w:pPr>
        <w:pStyle w:val="a3"/>
        <w:numPr>
          <w:ilvl w:val="0"/>
          <w:numId w:val="9"/>
        </w:numPr>
        <w:ind w:left="0" w:firstLine="567"/>
        <w:jc w:val="both"/>
        <w:rPr>
          <w:rFonts w:ascii="Times New Roman" w:hAnsi="Times New Roman"/>
          <w:sz w:val="26"/>
          <w:szCs w:val="26"/>
        </w:rPr>
      </w:pPr>
      <w:r w:rsidRPr="00393867">
        <w:rPr>
          <w:rFonts w:ascii="Times New Roman" w:hAnsi="Times New Roman"/>
          <w:sz w:val="26"/>
          <w:szCs w:val="26"/>
        </w:rPr>
        <w:t>Правовые основы специальности (по направлениям);</w:t>
      </w:r>
    </w:p>
    <w:p w:rsidR="00393867" w:rsidRPr="00393867" w:rsidRDefault="00393867" w:rsidP="00393867">
      <w:pPr>
        <w:pStyle w:val="a3"/>
        <w:numPr>
          <w:ilvl w:val="0"/>
          <w:numId w:val="9"/>
        </w:numPr>
        <w:ind w:left="0" w:firstLine="567"/>
        <w:jc w:val="both"/>
        <w:rPr>
          <w:rFonts w:ascii="Times New Roman" w:hAnsi="Times New Roman"/>
          <w:sz w:val="26"/>
          <w:szCs w:val="26"/>
          <w:lang w:val="kk-KZ"/>
        </w:rPr>
      </w:pPr>
      <w:r w:rsidRPr="00393867">
        <w:rPr>
          <w:rFonts w:ascii="Times New Roman" w:hAnsi="Times New Roman"/>
          <w:sz w:val="26"/>
          <w:szCs w:val="26"/>
        </w:rPr>
        <w:t>Перевод и Межкультурная Коммуникация</w:t>
      </w:r>
    </w:p>
    <w:p w:rsidR="00393867" w:rsidRPr="00393867" w:rsidRDefault="00393867" w:rsidP="00393867">
      <w:pPr>
        <w:pStyle w:val="a3"/>
        <w:numPr>
          <w:ilvl w:val="0"/>
          <w:numId w:val="9"/>
        </w:numPr>
        <w:ind w:left="0" w:firstLine="567"/>
        <w:jc w:val="both"/>
        <w:rPr>
          <w:rFonts w:ascii="Times New Roman" w:hAnsi="Times New Roman"/>
          <w:sz w:val="26"/>
          <w:szCs w:val="26"/>
          <w:lang w:val="kk-KZ"/>
        </w:rPr>
      </w:pPr>
      <w:r w:rsidRPr="00393867">
        <w:rPr>
          <w:rFonts w:ascii="Times New Roman" w:hAnsi="Times New Roman"/>
          <w:sz w:val="26"/>
          <w:szCs w:val="26"/>
        </w:rPr>
        <w:t>Геополитика и Международная кооперация (форматы, регионализация, специфика экономико-правовых основ и др.)</w:t>
      </w:r>
    </w:p>
    <w:p w:rsidR="00393867" w:rsidRPr="00393867" w:rsidRDefault="00393867" w:rsidP="00393867">
      <w:pPr>
        <w:spacing w:after="0" w:line="240" w:lineRule="auto"/>
        <w:ind w:firstLine="567"/>
        <w:jc w:val="both"/>
        <w:rPr>
          <w:rFonts w:ascii="Times New Roman" w:hAnsi="Times New Roman" w:cs="Times New Roman"/>
          <w:sz w:val="26"/>
          <w:szCs w:val="26"/>
          <w:lang w:val="kk-KZ"/>
        </w:rPr>
      </w:pPr>
      <w:r w:rsidRPr="00393867">
        <w:rPr>
          <w:rFonts w:ascii="Times New Roman" w:hAnsi="Times New Roman" w:cs="Times New Roman"/>
          <w:sz w:val="26"/>
          <w:szCs w:val="26"/>
          <w:lang w:val="kk-KZ"/>
        </w:rPr>
        <w:t xml:space="preserve">К числу обязанностей </w:t>
      </w:r>
      <w:r w:rsidRPr="00393867">
        <w:rPr>
          <w:rFonts w:ascii="Times New Roman" w:hAnsi="Times New Roman" w:cs="Times New Roman"/>
          <w:b/>
          <w:sz w:val="26"/>
          <w:szCs w:val="26"/>
          <w:lang w:val="kk-KZ"/>
        </w:rPr>
        <w:t>Проектного офиса</w:t>
      </w:r>
      <w:r w:rsidRPr="00393867">
        <w:rPr>
          <w:rFonts w:ascii="Times New Roman" w:hAnsi="Times New Roman" w:cs="Times New Roman"/>
          <w:sz w:val="26"/>
          <w:szCs w:val="26"/>
          <w:lang w:val="kk-KZ"/>
        </w:rPr>
        <w:t xml:space="preserve"> входит и введение, и экспериментальная апробация новых методик, технологий, таких как дуальная система профобразования, кластерные структуры организации профобразования, корпоративные научно-образовательные проекты с работодателями, а также международные научно-образовательные корпоративные центры научных исследований и др.</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lang w:val="kk-KZ"/>
        </w:rPr>
        <w:t xml:space="preserve">С началом работы УМО ГУП по внедрению управления через Проектные офисы значительно усложниться и расширится состав и характеристики создаваемой конкурентоспособной продукции по каждому направлению. В этой связи </w:t>
      </w:r>
      <w:r w:rsidRPr="00393867">
        <w:rPr>
          <w:rFonts w:ascii="Times New Roman" w:hAnsi="Times New Roman" w:cs="Times New Roman"/>
          <w:sz w:val="26"/>
          <w:szCs w:val="26"/>
        </w:rPr>
        <w:t xml:space="preserve">РУМСу совместно с НИР и Учебным управлением необходимо определить состав проектно-исследовательских тематик с обязательной научно-образовательной продукцией (как </w:t>
      </w:r>
      <w:r w:rsidRPr="00393867">
        <w:rPr>
          <w:rFonts w:ascii="Times New Roman" w:hAnsi="Times New Roman" w:cs="Times New Roman"/>
          <w:sz w:val="26"/>
          <w:szCs w:val="26"/>
        </w:rPr>
        <w:lastRenderedPageBreak/>
        <w:t>научные платформы для деятельности проектных офисов РУМСа), а также закладывающие концептуальные основы инновационно-востребованным ОП высшей школы.</w:t>
      </w:r>
    </w:p>
    <w:p w:rsidR="00393867" w:rsidRPr="00393867" w:rsidRDefault="00393867" w:rsidP="00393867">
      <w:pPr>
        <w:spacing w:after="0"/>
        <w:jc w:val="both"/>
        <w:rPr>
          <w:rFonts w:ascii="Times New Roman" w:hAnsi="Times New Roman" w:cs="Times New Roman"/>
          <w:sz w:val="26"/>
          <w:szCs w:val="26"/>
        </w:rPr>
      </w:pPr>
      <w:r w:rsidRPr="00393867">
        <w:rPr>
          <w:rFonts w:ascii="Times New Roman" w:hAnsi="Times New Roman" w:cs="Times New Roman"/>
          <w:sz w:val="26"/>
          <w:szCs w:val="26"/>
        </w:rPr>
        <w:t>Необходимо учитывать, что требования профессионального стандарта не должны соотноситься с образовательными программами механически. З</w:t>
      </w:r>
      <w:r w:rsidRPr="00393867">
        <w:rPr>
          <w:rFonts w:ascii="Times New Roman" w:hAnsi="Times New Roman" w:cs="Times New Roman"/>
          <w:iCs/>
          <w:sz w:val="26"/>
          <w:szCs w:val="26"/>
        </w:rPr>
        <w:t xml:space="preserve">адача УМО и вузов – </w:t>
      </w:r>
      <w:r w:rsidRPr="00393867">
        <w:rPr>
          <w:rFonts w:ascii="Times New Roman" w:hAnsi="Times New Roman" w:cs="Times New Roman"/>
          <w:sz w:val="26"/>
          <w:szCs w:val="26"/>
        </w:rPr>
        <w:t xml:space="preserve">разработка с учетом новых требований рынка труда инновационных образовательных программ для перспективных направлений науки и технологий в соответствии со стратегическими задачами. </w:t>
      </w:r>
    </w:p>
    <w:p w:rsidR="00393867" w:rsidRPr="00393867" w:rsidRDefault="00393867" w:rsidP="00393867">
      <w:pPr>
        <w:spacing w:after="0" w:line="240" w:lineRule="auto"/>
        <w:jc w:val="both"/>
        <w:rPr>
          <w:rFonts w:ascii="Times New Roman" w:hAnsi="Times New Roman" w:cs="Times New Roman"/>
          <w:bCs/>
          <w:sz w:val="26"/>
          <w:szCs w:val="26"/>
        </w:rPr>
      </w:pPr>
    </w:p>
    <w:p w:rsidR="00393867" w:rsidRPr="00393867" w:rsidRDefault="00393867" w:rsidP="00393867">
      <w:pPr>
        <w:spacing w:after="0" w:line="240" w:lineRule="auto"/>
        <w:ind w:firstLine="567"/>
        <w:jc w:val="both"/>
        <w:rPr>
          <w:rFonts w:ascii="Times New Roman" w:hAnsi="Times New Roman" w:cs="Times New Roman"/>
          <w:sz w:val="26"/>
          <w:szCs w:val="26"/>
          <w:highlight w:val="yellow"/>
        </w:rPr>
      </w:pPr>
    </w:p>
    <w:p w:rsidR="00393867" w:rsidRPr="00393867" w:rsidRDefault="0084639B" w:rsidP="00393867">
      <w:pPr>
        <w:spacing w:after="0" w:line="240" w:lineRule="auto"/>
        <w:ind w:firstLine="567"/>
        <w:jc w:val="both"/>
        <w:rPr>
          <w:rFonts w:ascii="Times New Roman" w:hAnsi="Times New Roman" w:cs="Times New Roman"/>
          <w:sz w:val="26"/>
          <w:szCs w:val="26"/>
        </w:rPr>
      </w:pPr>
      <w:r>
        <w:rPr>
          <w:rFonts w:ascii="Times New Roman" w:hAnsi="Times New Roman" w:cs="Times New Roman"/>
          <w:sz w:val="26"/>
          <w:szCs w:val="26"/>
          <w:highlight w:val="yellow"/>
        </w:rPr>
        <w:t>СЛАЙД 12</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object w:dxaOrig="7180" w:dyaOrig="5400">
          <v:shape id="_x0000_i1027" type="#_x0000_t75" style="width:384.75pt;height:222pt" o:ole="">
            <v:imagedata r:id="rId20" o:title=""/>
          </v:shape>
          <o:OLEObject Type="Embed" ProgID="PowerPoint.Slide.12" ShapeID="_x0000_i1027" DrawAspect="Content" ObjectID="_1694609183" r:id="rId21"/>
        </w:object>
      </w:r>
    </w:p>
    <w:p w:rsidR="00393867" w:rsidRPr="00393867" w:rsidRDefault="00393867" w:rsidP="00393867">
      <w:pPr>
        <w:spacing w:after="0" w:line="240" w:lineRule="auto"/>
        <w:ind w:firstLine="567"/>
        <w:jc w:val="both"/>
        <w:rPr>
          <w:rFonts w:ascii="Times New Roman" w:hAnsi="Times New Roman" w:cs="Times New Roman"/>
          <w:sz w:val="26"/>
          <w:szCs w:val="26"/>
        </w:rPr>
      </w:pPr>
    </w:p>
    <w:p w:rsidR="00393867" w:rsidRPr="00393867" w:rsidRDefault="00393867" w:rsidP="00393867">
      <w:pPr>
        <w:spacing w:after="0" w:line="240" w:lineRule="auto"/>
        <w:ind w:firstLine="567"/>
        <w:jc w:val="both"/>
        <w:rPr>
          <w:rFonts w:ascii="Times New Roman" w:hAnsi="Times New Roman" w:cs="Times New Roman"/>
          <w:sz w:val="26"/>
          <w:szCs w:val="26"/>
        </w:rPr>
      </w:pP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 xml:space="preserve">В решении задач </w:t>
      </w:r>
      <w:r w:rsidRPr="00393867">
        <w:rPr>
          <w:rFonts w:ascii="Times New Roman" w:hAnsi="Times New Roman" w:cs="Times New Roman"/>
          <w:b/>
          <w:sz w:val="26"/>
          <w:szCs w:val="26"/>
        </w:rPr>
        <w:t>2,3,4 векторов</w:t>
      </w:r>
      <w:r w:rsidRPr="00393867">
        <w:rPr>
          <w:rFonts w:ascii="Times New Roman" w:hAnsi="Times New Roman" w:cs="Times New Roman"/>
          <w:sz w:val="26"/>
          <w:szCs w:val="26"/>
        </w:rPr>
        <w:t xml:space="preserve"> программно-целевого развития Университета по разработке единой, интегрированной, востребованной временем современной научно-профобразовательной кластерно-координационной управленческой платформы в формате модульно-компетентностных научно-профобразовательных программ (ОП) в рамках НИПО-комплексов </w:t>
      </w:r>
      <w:r w:rsidRPr="00393867">
        <w:rPr>
          <w:rFonts w:ascii="Times New Roman" w:hAnsi="Times New Roman" w:cs="Times New Roman"/>
          <w:b/>
          <w:sz w:val="26"/>
          <w:szCs w:val="26"/>
        </w:rPr>
        <w:t>как составляющих единой модели управления Университетом</w:t>
      </w:r>
      <w:r w:rsidRPr="00393867">
        <w:rPr>
          <w:rFonts w:ascii="Times New Roman" w:hAnsi="Times New Roman" w:cs="Times New Roman"/>
          <w:sz w:val="26"/>
          <w:szCs w:val="26"/>
        </w:rPr>
        <w:t xml:space="preserve"> в реализации Госпрограммной модели «наука-образование-производство», в отчетном году завершены и внедряются следующие составляющие этой платформы:</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 xml:space="preserve">- </w:t>
      </w:r>
      <w:r w:rsidRPr="00393867">
        <w:rPr>
          <w:rFonts w:ascii="Times New Roman" w:hAnsi="Times New Roman"/>
          <w:sz w:val="26"/>
          <w:szCs w:val="26"/>
        </w:rPr>
        <w:t>Разработаны модульно-образовательно-программное планирование и управление подготовкой специалистов по 8 направлениям университета.</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 обеспечена их современно-востребованная поливариативность, межпрофессиональная комбинаторность и потенциал приложимости к изменяющимся потребностям через разработку дополнительных профобразовательных специализаций</w:t>
      </w: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 Определены тематики и разработчики системы «</w:t>
      </w:r>
      <w:r w:rsidRPr="00393867">
        <w:rPr>
          <w:rFonts w:ascii="Times New Roman" w:hAnsi="Times New Roman" w:cs="Times New Roman"/>
          <w:sz w:val="26"/>
          <w:szCs w:val="26"/>
          <w:lang w:val="en-US"/>
        </w:rPr>
        <w:t>minors</w:t>
      </w:r>
      <w:r w:rsidRPr="00393867">
        <w:rPr>
          <w:rFonts w:ascii="Times New Roman" w:hAnsi="Times New Roman" w:cs="Times New Roman"/>
          <w:sz w:val="26"/>
          <w:szCs w:val="26"/>
        </w:rPr>
        <w:t>» каждой специальности в рамках направлений.</w:t>
      </w:r>
    </w:p>
    <w:p w:rsidR="00393867" w:rsidRPr="00393867" w:rsidRDefault="00393867" w:rsidP="00393867">
      <w:pPr>
        <w:spacing w:after="0" w:line="240" w:lineRule="auto"/>
        <w:ind w:firstLine="567"/>
        <w:jc w:val="both"/>
        <w:rPr>
          <w:rFonts w:ascii="Times New Roman" w:hAnsi="Times New Roman" w:cs="Times New Roman"/>
          <w:sz w:val="26"/>
          <w:szCs w:val="26"/>
        </w:rPr>
      </w:pPr>
    </w:p>
    <w:p w:rsidR="00393867" w:rsidRPr="00393867" w:rsidRDefault="00393867" w:rsidP="00393867">
      <w:pPr>
        <w:spacing w:after="0" w:line="240" w:lineRule="auto"/>
        <w:ind w:firstLine="567"/>
        <w:jc w:val="both"/>
        <w:rPr>
          <w:rFonts w:ascii="Times New Roman" w:hAnsi="Times New Roman" w:cs="Times New Roman"/>
          <w:b/>
          <w:sz w:val="26"/>
          <w:szCs w:val="26"/>
        </w:rPr>
      </w:pPr>
    </w:p>
    <w:p w:rsidR="00393867" w:rsidRPr="00393867" w:rsidRDefault="00393867" w:rsidP="00393867">
      <w:pPr>
        <w:spacing w:after="0" w:line="240" w:lineRule="auto"/>
        <w:ind w:firstLine="567"/>
        <w:jc w:val="both"/>
        <w:rPr>
          <w:rFonts w:ascii="Times New Roman" w:hAnsi="Times New Roman" w:cs="Times New Roman"/>
          <w:b/>
          <w:sz w:val="26"/>
          <w:szCs w:val="26"/>
        </w:rPr>
      </w:pPr>
    </w:p>
    <w:p w:rsidR="00393867" w:rsidRPr="00393867" w:rsidRDefault="00393867" w:rsidP="00393867">
      <w:pPr>
        <w:spacing w:after="0" w:line="240" w:lineRule="auto"/>
        <w:ind w:firstLine="567"/>
        <w:jc w:val="both"/>
        <w:rPr>
          <w:rFonts w:ascii="Times New Roman" w:hAnsi="Times New Roman" w:cs="Times New Roman"/>
          <w:b/>
          <w:sz w:val="26"/>
          <w:szCs w:val="26"/>
        </w:rPr>
      </w:pPr>
    </w:p>
    <w:p w:rsidR="00393867" w:rsidRPr="00393867" w:rsidRDefault="00393867" w:rsidP="00393867">
      <w:pPr>
        <w:spacing w:after="0" w:line="240" w:lineRule="auto"/>
        <w:ind w:firstLine="567"/>
        <w:jc w:val="both"/>
        <w:rPr>
          <w:rFonts w:ascii="Times New Roman" w:hAnsi="Times New Roman" w:cs="Times New Roman"/>
          <w:b/>
          <w:sz w:val="26"/>
          <w:szCs w:val="26"/>
        </w:rPr>
      </w:pPr>
    </w:p>
    <w:p w:rsidR="00393867" w:rsidRPr="00393867" w:rsidRDefault="00393867" w:rsidP="00393867">
      <w:pPr>
        <w:spacing w:after="0" w:line="240" w:lineRule="auto"/>
        <w:ind w:firstLine="567"/>
        <w:jc w:val="both"/>
        <w:rPr>
          <w:rFonts w:ascii="Times New Roman" w:hAnsi="Times New Roman" w:cs="Times New Roman"/>
          <w:b/>
          <w:sz w:val="26"/>
          <w:szCs w:val="26"/>
        </w:rPr>
      </w:pPr>
    </w:p>
    <w:p w:rsidR="00393867" w:rsidRPr="00393867" w:rsidRDefault="0084639B" w:rsidP="00393867">
      <w:pPr>
        <w:spacing w:after="0" w:line="240" w:lineRule="auto"/>
        <w:ind w:firstLine="567"/>
        <w:jc w:val="both"/>
        <w:rPr>
          <w:rFonts w:ascii="Times New Roman" w:hAnsi="Times New Roman" w:cs="Times New Roman"/>
          <w:b/>
          <w:sz w:val="26"/>
          <w:szCs w:val="26"/>
        </w:rPr>
      </w:pPr>
      <w:r>
        <w:rPr>
          <w:rFonts w:ascii="Times New Roman" w:hAnsi="Times New Roman" w:cs="Times New Roman"/>
          <w:b/>
          <w:sz w:val="26"/>
          <w:szCs w:val="26"/>
        </w:rPr>
        <w:t>Слайд 13</w:t>
      </w:r>
    </w:p>
    <w:p w:rsidR="00393867" w:rsidRPr="00393867" w:rsidRDefault="00393867" w:rsidP="00393867">
      <w:pPr>
        <w:spacing w:after="0" w:line="240" w:lineRule="auto"/>
        <w:ind w:firstLine="567"/>
        <w:jc w:val="both"/>
        <w:rPr>
          <w:rFonts w:ascii="Times New Roman" w:hAnsi="Times New Roman" w:cs="Times New Roman"/>
          <w:b/>
          <w:sz w:val="26"/>
          <w:szCs w:val="26"/>
        </w:rPr>
      </w:pPr>
    </w:p>
    <w:p w:rsidR="00393867" w:rsidRPr="00393867" w:rsidRDefault="00393867" w:rsidP="00393867">
      <w:pPr>
        <w:spacing w:after="0" w:line="240" w:lineRule="auto"/>
        <w:ind w:firstLine="567"/>
        <w:jc w:val="both"/>
        <w:rPr>
          <w:rFonts w:ascii="Times New Roman" w:hAnsi="Times New Roman" w:cs="Times New Roman"/>
          <w:b/>
          <w:sz w:val="26"/>
          <w:szCs w:val="26"/>
        </w:rPr>
      </w:pPr>
      <w:r w:rsidRPr="00393867">
        <w:rPr>
          <w:rFonts w:ascii="Times New Roman" w:hAnsi="Times New Roman" w:cs="Times New Roman"/>
          <w:b/>
          <w:sz w:val="26"/>
          <w:szCs w:val="26"/>
        </w:rPr>
        <w:object w:dxaOrig="7181" w:dyaOrig="5401">
          <v:shape id="_x0000_i1028" type="#_x0000_t75" style="width:378pt;height:241.5pt" o:ole="">
            <v:imagedata r:id="rId22" o:title=""/>
          </v:shape>
          <o:OLEObject Type="Embed" ProgID="PowerPoint.Slide.12" ShapeID="_x0000_i1028" DrawAspect="Content" ObjectID="_1694609184" r:id="rId23"/>
        </w:object>
      </w:r>
    </w:p>
    <w:p w:rsidR="00393867" w:rsidRPr="00393867" w:rsidRDefault="00393867" w:rsidP="00393867">
      <w:pPr>
        <w:spacing w:after="0" w:line="240" w:lineRule="auto"/>
        <w:ind w:firstLine="567"/>
        <w:jc w:val="both"/>
        <w:rPr>
          <w:rFonts w:ascii="Times New Roman" w:hAnsi="Times New Roman" w:cs="Times New Roman"/>
          <w:b/>
          <w:sz w:val="26"/>
          <w:szCs w:val="26"/>
        </w:rPr>
      </w:pP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sz w:val="26"/>
          <w:szCs w:val="26"/>
        </w:rPr>
        <w:t xml:space="preserve">Но с учетом </w:t>
      </w:r>
      <w:r w:rsidRPr="00393867">
        <w:rPr>
          <w:rFonts w:ascii="Times New Roman" w:hAnsi="Times New Roman" w:cs="Times New Roman"/>
          <w:b/>
          <w:sz w:val="26"/>
          <w:szCs w:val="26"/>
        </w:rPr>
        <w:t>недостаточного ускоренного темпа проводимых мер</w:t>
      </w:r>
      <w:r w:rsidRPr="00393867">
        <w:rPr>
          <w:rFonts w:ascii="Times New Roman" w:hAnsi="Times New Roman" w:cs="Times New Roman"/>
          <w:sz w:val="26"/>
          <w:szCs w:val="26"/>
        </w:rPr>
        <w:t xml:space="preserve"> по </w:t>
      </w:r>
      <w:r w:rsidRPr="00393867">
        <w:rPr>
          <w:rFonts w:ascii="Times New Roman" w:hAnsi="Times New Roman" w:cs="Times New Roman"/>
          <w:b/>
          <w:sz w:val="26"/>
          <w:szCs w:val="26"/>
        </w:rPr>
        <w:t>Госпрограммной переориентации</w:t>
      </w:r>
      <w:r w:rsidRPr="00393867">
        <w:rPr>
          <w:rFonts w:ascii="Times New Roman" w:hAnsi="Times New Roman" w:cs="Times New Roman"/>
          <w:sz w:val="26"/>
          <w:szCs w:val="26"/>
        </w:rPr>
        <w:t xml:space="preserve"> в деятельности ВУЗа: на повестке дня текущего учебного года все еще сохраняются: </w:t>
      </w:r>
      <w:r w:rsidRPr="00393867">
        <w:rPr>
          <w:rFonts w:ascii="Times New Roman" w:hAnsi="Times New Roman" w:cs="Times New Roman"/>
          <w:b/>
          <w:sz w:val="26"/>
          <w:szCs w:val="26"/>
        </w:rPr>
        <w:t>1)</w:t>
      </w:r>
      <w:r w:rsidRPr="00393867">
        <w:rPr>
          <w:rFonts w:ascii="Times New Roman" w:hAnsi="Times New Roman" w:cs="Times New Roman"/>
          <w:sz w:val="26"/>
          <w:szCs w:val="26"/>
        </w:rPr>
        <w:t xml:space="preserve"> завершение формирования единой кластерно-координационной управленческой платформы; 2</w:t>
      </w:r>
      <w:r w:rsidRPr="00393867">
        <w:rPr>
          <w:rFonts w:ascii="Times New Roman" w:hAnsi="Times New Roman" w:cs="Times New Roman"/>
          <w:b/>
          <w:sz w:val="26"/>
          <w:szCs w:val="26"/>
        </w:rPr>
        <w:t>)</w:t>
      </w:r>
      <w:r w:rsidRPr="00393867">
        <w:rPr>
          <w:rFonts w:ascii="Times New Roman" w:hAnsi="Times New Roman" w:cs="Times New Roman"/>
          <w:sz w:val="26"/>
          <w:szCs w:val="26"/>
        </w:rPr>
        <w:t xml:space="preserve"> по каждой профобразовательной программе на основе утвержденных моделей с составом «</w:t>
      </w:r>
      <w:r w:rsidRPr="00393867">
        <w:rPr>
          <w:rFonts w:ascii="Times New Roman" w:hAnsi="Times New Roman" w:cs="Times New Roman"/>
          <w:sz w:val="26"/>
          <w:szCs w:val="26"/>
          <w:lang w:val="en-US"/>
        </w:rPr>
        <w:t>minors</w:t>
      </w:r>
      <w:r w:rsidRPr="00393867">
        <w:rPr>
          <w:rFonts w:ascii="Times New Roman" w:hAnsi="Times New Roman" w:cs="Times New Roman"/>
          <w:sz w:val="26"/>
          <w:szCs w:val="26"/>
        </w:rPr>
        <w:t xml:space="preserve">», </w:t>
      </w:r>
      <w:r w:rsidRPr="00393867">
        <w:rPr>
          <w:rFonts w:ascii="Times New Roman" w:hAnsi="Times New Roman" w:cs="Times New Roman"/>
          <w:sz w:val="26"/>
          <w:szCs w:val="26"/>
          <w:u w:val="single"/>
        </w:rPr>
        <w:t>разработка</w:t>
      </w:r>
      <w:r w:rsidRPr="00393867">
        <w:rPr>
          <w:rFonts w:ascii="Times New Roman" w:hAnsi="Times New Roman" w:cs="Times New Roman"/>
          <w:sz w:val="26"/>
          <w:szCs w:val="26"/>
        </w:rPr>
        <w:t xml:space="preserve"> и </w:t>
      </w:r>
      <w:r w:rsidRPr="00393867">
        <w:rPr>
          <w:rFonts w:ascii="Times New Roman" w:hAnsi="Times New Roman" w:cs="Times New Roman"/>
          <w:sz w:val="26"/>
          <w:szCs w:val="26"/>
          <w:u w:val="single"/>
        </w:rPr>
        <w:t>внедрение</w:t>
      </w:r>
      <w:r w:rsidRPr="00393867">
        <w:rPr>
          <w:rFonts w:ascii="Times New Roman" w:hAnsi="Times New Roman" w:cs="Times New Roman"/>
          <w:sz w:val="26"/>
          <w:szCs w:val="26"/>
        </w:rPr>
        <w:t xml:space="preserve"> </w:t>
      </w:r>
      <w:r w:rsidRPr="00393867">
        <w:rPr>
          <w:rFonts w:ascii="Times New Roman" w:hAnsi="Times New Roman" w:cs="Times New Roman"/>
          <w:sz w:val="26"/>
          <w:szCs w:val="26"/>
          <w:u w:val="single"/>
        </w:rPr>
        <w:t>специфически-контентной</w:t>
      </w:r>
      <w:r w:rsidRPr="00393867">
        <w:rPr>
          <w:rFonts w:ascii="Times New Roman" w:hAnsi="Times New Roman" w:cs="Times New Roman"/>
          <w:sz w:val="26"/>
          <w:szCs w:val="26"/>
        </w:rPr>
        <w:t xml:space="preserve"> и технологически-операционной составляющих поливариантной и открытой к дальнейшему совершенствованию модели специалиста; </w:t>
      </w:r>
      <w:r w:rsidRPr="00393867">
        <w:rPr>
          <w:rFonts w:ascii="Times New Roman" w:hAnsi="Times New Roman" w:cs="Times New Roman"/>
          <w:b/>
          <w:sz w:val="26"/>
          <w:szCs w:val="26"/>
        </w:rPr>
        <w:t>3)</w:t>
      </w:r>
      <w:r w:rsidRPr="00393867">
        <w:rPr>
          <w:rFonts w:ascii="Times New Roman" w:hAnsi="Times New Roman" w:cs="Times New Roman"/>
          <w:sz w:val="26"/>
          <w:szCs w:val="26"/>
        </w:rPr>
        <w:t xml:space="preserve"> введение обновленной модели специальностей с системой ее поливариантно-компетентностной структурой в единую систему квалификационно-качественной оценки и измерения, контроля, управления и отчетности; 4</w:t>
      </w:r>
      <w:r w:rsidRPr="00393867">
        <w:rPr>
          <w:rFonts w:ascii="Times New Roman" w:hAnsi="Times New Roman" w:cs="Times New Roman"/>
          <w:b/>
          <w:sz w:val="26"/>
          <w:szCs w:val="26"/>
        </w:rPr>
        <w:t>)</w:t>
      </w:r>
      <w:r w:rsidRPr="00393867">
        <w:rPr>
          <w:rFonts w:ascii="Times New Roman" w:hAnsi="Times New Roman" w:cs="Times New Roman"/>
          <w:sz w:val="26"/>
          <w:szCs w:val="26"/>
        </w:rPr>
        <w:t xml:space="preserve"> обеспечение централизованного регулирования и основы кластерно-координационного управления через обеспечения взаимокорреляции </w:t>
      </w:r>
      <w:r w:rsidRPr="00393867">
        <w:rPr>
          <w:rFonts w:ascii="Times New Roman" w:hAnsi="Times New Roman" w:cs="Times New Roman"/>
          <w:b/>
          <w:sz w:val="26"/>
          <w:szCs w:val="26"/>
        </w:rPr>
        <w:t>триадного базиса «наука-образование-производство»</w:t>
      </w:r>
      <w:r w:rsidRPr="00393867">
        <w:rPr>
          <w:rFonts w:ascii="Times New Roman" w:hAnsi="Times New Roman" w:cs="Times New Roman"/>
          <w:sz w:val="26"/>
          <w:szCs w:val="26"/>
        </w:rPr>
        <w:t xml:space="preserve">, где основным является переориентация чисто научной навправленности НИПШа и НИПЛов каждого научно-профобразовательного направления на современную перспективу </w:t>
      </w:r>
      <w:r w:rsidRPr="00393867">
        <w:rPr>
          <w:rFonts w:ascii="Times New Roman" w:hAnsi="Times New Roman" w:cs="Times New Roman"/>
          <w:b/>
          <w:sz w:val="26"/>
          <w:szCs w:val="26"/>
        </w:rPr>
        <w:t>интегрированного базиса подготовки современного специалиста</w:t>
      </w:r>
      <w:r w:rsidRPr="00393867">
        <w:rPr>
          <w:rFonts w:ascii="Times New Roman" w:hAnsi="Times New Roman" w:cs="Times New Roman"/>
          <w:sz w:val="26"/>
          <w:szCs w:val="26"/>
        </w:rPr>
        <w:t xml:space="preserve"> и </w:t>
      </w:r>
      <w:r w:rsidRPr="00393867">
        <w:rPr>
          <w:rFonts w:ascii="Times New Roman" w:hAnsi="Times New Roman" w:cs="Times New Roman"/>
          <w:b/>
          <w:sz w:val="26"/>
          <w:szCs w:val="26"/>
        </w:rPr>
        <w:t>задачу обеспечения его научно-фундаментирующей инновационной обоснованности</w:t>
      </w:r>
      <w:r w:rsidRPr="00393867">
        <w:rPr>
          <w:rFonts w:ascii="Times New Roman" w:hAnsi="Times New Roman" w:cs="Times New Roman"/>
          <w:sz w:val="26"/>
          <w:szCs w:val="26"/>
        </w:rPr>
        <w:t xml:space="preserve"> и </w:t>
      </w:r>
      <w:r w:rsidRPr="00393867">
        <w:rPr>
          <w:rFonts w:ascii="Times New Roman" w:hAnsi="Times New Roman" w:cs="Times New Roman"/>
          <w:b/>
          <w:sz w:val="26"/>
          <w:szCs w:val="26"/>
        </w:rPr>
        <w:t>базируемости; 5)</w:t>
      </w:r>
      <w:r w:rsidRPr="00393867">
        <w:rPr>
          <w:rFonts w:ascii="Times New Roman" w:hAnsi="Times New Roman" w:cs="Times New Roman"/>
          <w:sz w:val="26"/>
          <w:szCs w:val="26"/>
        </w:rPr>
        <w:t xml:space="preserve"> обеспечение централизованной функциональной обеспеченности научно-образовательно-производственно-базируемого процесса системной инфо-операционной управленческой системой сопровождения, контроля и цифрового управления; </w:t>
      </w:r>
      <w:r w:rsidRPr="00393867">
        <w:rPr>
          <w:rFonts w:ascii="Times New Roman" w:hAnsi="Times New Roman" w:cs="Times New Roman"/>
          <w:b/>
          <w:sz w:val="26"/>
          <w:szCs w:val="26"/>
        </w:rPr>
        <w:t>6)</w:t>
      </w:r>
      <w:r w:rsidRPr="00393867">
        <w:rPr>
          <w:rFonts w:ascii="Times New Roman" w:hAnsi="Times New Roman" w:cs="Times New Roman"/>
          <w:sz w:val="26"/>
          <w:szCs w:val="26"/>
        </w:rPr>
        <w:t xml:space="preserve"> разработка и подготовка внедрения единого </w:t>
      </w:r>
      <w:r w:rsidRPr="00393867">
        <w:rPr>
          <w:rFonts w:ascii="Times New Roman" w:hAnsi="Times New Roman" w:cs="Times New Roman"/>
          <w:b/>
          <w:sz w:val="26"/>
          <w:szCs w:val="26"/>
        </w:rPr>
        <w:t>информационно – цифрового менеджмента</w:t>
      </w:r>
      <w:r w:rsidRPr="00393867">
        <w:rPr>
          <w:rFonts w:ascii="Times New Roman" w:hAnsi="Times New Roman" w:cs="Times New Roman"/>
          <w:sz w:val="26"/>
          <w:szCs w:val="26"/>
        </w:rPr>
        <w:t xml:space="preserve"> обновленной профобразовательной подготовки специалистов ВУЗом по предложенным позициям.</w:t>
      </w:r>
    </w:p>
    <w:p w:rsidR="00393867" w:rsidRPr="00393867" w:rsidRDefault="00393867" w:rsidP="00393867">
      <w:pPr>
        <w:spacing w:after="0" w:line="240" w:lineRule="auto"/>
        <w:jc w:val="both"/>
        <w:rPr>
          <w:rFonts w:ascii="Times New Roman" w:hAnsi="Times New Roman" w:cs="Times New Roman"/>
          <w:sz w:val="26"/>
          <w:szCs w:val="26"/>
        </w:rPr>
      </w:pPr>
    </w:p>
    <w:p w:rsidR="00393867" w:rsidRPr="00393867" w:rsidRDefault="00393867" w:rsidP="00393867">
      <w:pPr>
        <w:spacing w:after="0" w:line="240" w:lineRule="auto"/>
        <w:jc w:val="both"/>
        <w:rPr>
          <w:rFonts w:ascii="Times New Roman" w:hAnsi="Times New Roman" w:cs="Times New Roman"/>
          <w:sz w:val="26"/>
          <w:szCs w:val="26"/>
        </w:rPr>
      </w:pPr>
    </w:p>
    <w:p w:rsidR="00393867" w:rsidRPr="00393867" w:rsidRDefault="00393867" w:rsidP="00393867">
      <w:pPr>
        <w:spacing w:after="0" w:line="240" w:lineRule="auto"/>
        <w:jc w:val="both"/>
        <w:rPr>
          <w:rFonts w:ascii="Times New Roman" w:hAnsi="Times New Roman" w:cs="Times New Roman"/>
          <w:sz w:val="26"/>
          <w:szCs w:val="26"/>
        </w:rPr>
      </w:pPr>
    </w:p>
    <w:p w:rsidR="00393867" w:rsidRPr="00393867" w:rsidRDefault="00393867" w:rsidP="00393867">
      <w:pPr>
        <w:spacing w:after="0" w:line="240" w:lineRule="auto"/>
        <w:jc w:val="both"/>
        <w:rPr>
          <w:rFonts w:ascii="Times New Roman" w:hAnsi="Times New Roman" w:cs="Times New Roman"/>
          <w:sz w:val="26"/>
          <w:szCs w:val="26"/>
        </w:rPr>
      </w:pPr>
    </w:p>
    <w:p w:rsidR="00393867" w:rsidRPr="00393867" w:rsidRDefault="00393867" w:rsidP="00393867">
      <w:pPr>
        <w:spacing w:after="0" w:line="240" w:lineRule="auto"/>
        <w:ind w:firstLine="567"/>
        <w:jc w:val="both"/>
        <w:rPr>
          <w:rFonts w:ascii="Times New Roman" w:hAnsi="Times New Roman" w:cs="Times New Roman"/>
          <w:b/>
          <w:sz w:val="26"/>
          <w:szCs w:val="26"/>
        </w:rPr>
      </w:pPr>
    </w:p>
    <w:p w:rsidR="00393867" w:rsidRPr="007C2D74" w:rsidRDefault="00393867" w:rsidP="0084639B">
      <w:pPr>
        <w:tabs>
          <w:tab w:val="left" w:pos="1134"/>
        </w:tabs>
        <w:spacing w:after="0" w:line="240" w:lineRule="auto"/>
        <w:jc w:val="both"/>
        <w:rPr>
          <w:rFonts w:ascii="Times New Roman" w:hAnsi="Times New Roman" w:cs="Times New Roman"/>
          <w:sz w:val="26"/>
          <w:szCs w:val="26"/>
          <w:highlight w:val="yellow"/>
          <w:lang w:val="kk-KZ"/>
        </w:rPr>
      </w:pPr>
    </w:p>
    <w:p w:rsidR="00393867" w:rsidRPr="00393867" w:rsidRDefault="00393867" w:rsidP="00393867">
      <w:pPr>
        <w:tabs>
          <w:tab w:val="left" w:pos="1134"/>
        </w:tabs>
        <w:spacing w:after="0" w:line="240" w:lineRule="auto"/>
        <w:ind w:firstLine="709"/>
        <w:jc w:val="both"/>
        <w:rPr>
          <w:rFonts w:ascii="Times New Roman" w:hAnsi="Times New Roman" w:cs="Times New Roman"/>
          <w:sz w:val="26"/>
          <w:szCs w:val="26"/>
          <w:highlight w:val="yellow"/>
        </w:rPr>
      </w:pPr>
    </w:p>
    <w:p w:rsidR="00393867" w:rsidRPr="00393867" w:rsidRDefault="00393867" w:rsidP="00393867">
      <w:pPr>
        <w:tabs>
          <w:tab w:val="left" w:pos="1134"/>
        </w:tabs>
        <w:spacing w:after="0" w:line="240" w:lineRule="auto"/>
        <w:ind w:firstLine="709"/>
        <w:jc w:val="both"/>
        <w:rPr>
          <w:rFonts w:ascii="Times New Roman" w:hAnsi="Times New Roman" w:cs="Times New Roman"/>
          <w:sz w:val="26"/>
          <w:szCs w:val="26"/>
        </w:rPr>
      </w:pPr>
      <w:r w:rsidRPr="00393867">
        <w:rPr>
          <w:rFonts w:ascii="Times New Roman" w:hAnsi="Times New Roman" w:cs="Times New Roman"/>
          <w:sz w:val="26"/>
          <w:szCs w:val="26"/>
          <w:highlight w:val="yellow"/>
        </w:rPr>
        <w:t>СЛАЙД 14</w:t>
      </w:r>
    </w:p>
    <w:p w:rsidR="00393867" w:rsidRPr="00393867" w:rsidRDefault="00393867" w:rsidP="00393867">
      <w:pPr>
        <w:tabs>
          <w:tab w:val="left" w:pos="1134"/>
        </w:tabs>
        <w:spacing w:after="0" w:line="240" w:lineRule="auto"/>
        <w:ind w:firstLine="709"/>
        <w:jc w:val="both"/>
        <w:rPr>
          <w:rFonts w:ascii="Times New Roman" w:hAnsi="Times New Roman" w:cs="Times New Roman"/>
          <w:sz w:val="26"/>
          <w:szCs w:val="26"/>
        </w:rPr>
      </w:pPr>
      <w:r w:rsidRPr="00393867">
        <w:rPr>
          <w:rFonts w:ascii="Times New Roman" w:hAnsi="Times New Roman" w:cs="Times New Roman"/>
          <w:noProof/>
          <w:sz w:val="26"/>
          <w:szCs w:val="26"/>
        </w:rPr>
        <w:drawing>
          <wp:inline distT="0" distB="0" distL="0" distR="0" wp14:anchorId="63545B3F" wp14:editId="363D6065">
            <wp:extent cx="5153025" cy="34290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53474" cy="3429299"/>
                    </a:xfrm>
                    <a:prstGeom prst="rect">
                      <a:avLst/>
                    </a:prstGeom>
                  </pic:spPr>
                </pic:pic>
              </a:graphicData>
            </a:graphic>
          </wp:inline>
        </w:drawing>
      </w:r>
    </w:p>
    <w:p w:rsidR="00393867" w:rsidRPr="00393867" w:rsidRDefault="00393867" w:rsidP="00393867">
      <w:pPr>
        <w:tabs>
          <w:tab w:val="left" w:pos="1134"/>
        </w:tabs>
        <w:spacing w:after="0" w:line="240" w:lineRule="auto"/>
        <w:ind w:firstLine="709"/>
        <w:jc w:val="both"/>
        <w:rPr>
          <w:rFonts w:ascii="Times New Roman" w:hAnsi="Times New Roman" w:cs="Times New Roman"/>
          <w:sz w:val="26"/>
          <w:szCs w:val="26"/>
        </w:rPr>
      </w:pPr>
    </w:p>
    <w:p w:rsidR="00393867" w:rsidRPr="00393867" w:rsidRDefault="00393867" w:rsidP="00393867">
      <w:pPr>
        <w:tabs>
          <w:tab w:val="left" w:pos="1134"/>
        </w:tabs>
        <w:spacing w:after="0" w:line="240" w:lineRule="auto"/>
        <w:ind w:firstLine="709"/>
        <w:jc w:val="both"/>
        <w:rPr>
          <w:rFonts w:ascii="Times New Roman" w:hAnsi="Times New Roman" w:cs="Times New Roman"/>
          <w:sz w:val="26"/>
          <w:szCs w:val="26"/>
        </w:rPr>
      </w:pPr>
    </w:p>
    <w:p w:rsidR="00393867" w:rsidRPr="00393867" w:rsidRDefault="00393867" w:rsidP="00393867">
      <w:pPr>
        <w:tabs>
          <w:tab w:val="left" w:pos="1134"/>
        </w:tabs>
        <w:spacing w:after="0" w:line="240" w:lineRule="auto"/>
        <w:ind w:firstLine="709"/>
        <w:jc w:val="both"/>
        <w:rPr>
          <w:rFonts w:ascii="Times New Roman" w:hAnsi="Times New Roman" w:cs="Times New Roman"/>
          <w:sz w:val="26"/>
          <w:szCs w:val="26"/>
        </w:rPr>
      </w:pPr>
    </w:p>
    <w:p w:rsidR="00393867" w:rsidRPr="00393867" w:rsidRDefault="00393867" w:rsidP="00393867">
      <w:pPr>
        <w:tabs>
          <w:tab w:val="left" w:pos="1665"/>
        </w:tabs>
        <w:spacing w:line="240" w:lineRule="auto"/>
        <w:ind w:firstLine="567"/>
        <w:jc w:val="both"/>
        <w:rPr>
          <w:rFonts w:ascii="Times New Roman" w:hAnsi="Times New Roman"/>
          <w:b/>
          <w:sz w:val="26"/>
          <w:szCs w:val="26"/>
        </w:rPr>
      </w:pPr>
      <w:r w:rsidRPr="00393867">
        <w:rPr>
          <w:rFonts w:ascii="Times New Roman" w:hAnsi="Times New Roman" w:cs="Times New Roman"/>
          <w:b/>
          <w:sz w:val="26"/>
          <w:szCs w:val="26"/>
        </w:rPr>
        <w:t xml:space="preserve">1.5 </w:t>
      </w:r>
      <w:r w:rsidRPr="00393867">
        <w:rPr>
          <w:rFonts w:ascii="Times New Roman" w:hAnsi="Times New Roman" w:cs="Times New Roman"/>
          <w:b/>
          <w:sz w:val="26"/>
          <w:szCs w:val="26"/>
          <w:lang w:val="kk-KZ"/>
        </w:rPr>
        <w:t xml:space="preserve"> </w:t>
      </w:r>
      <w:r w:rsidRPr="00393867">
        <w:rPr>
          <w:rFonts w:ascii="Times New Roman" w:hAnsi="Times New Roman" w:cs="Times New Roman"/>
          <w:sz w:val="26"/>
          <w:szCs w:val="26"/>
          <w:lang w:val="kk-KZ"/>
        </w:rPr>
        <w:t>В Унивеситет в отчетном году ключевым направлением стало наращивание мощностей Единого информационного цифрового менеджмента в виду переходана дистацонный формат обучения в целях нераспространения короновирусной инфекции</w:t>
      </w:r>
      <w:r w:rsidRPr="00393867">
        <w:rPr>
          <w:rFonts w:ascii="Times New Roman" w:hAnsi="Times New Roman" w:cs="Times New Roman"/>
          <w:sz w:val="26"/>
          <w:szCs w:val="26"/>
        </w:rPr>
        <w:t>.</w:t>
      </w:r>
    </w:p>
    <w:p w:rsidR="00393867" w:rsidRPr="00393867" w:rsidRDefault="00393867" w:rsidP="00393867">
      <w:pPr>
        <w:pStyle w:val="a3"/>
        <w:numPr>
          <w:ilvl w:val="0"/>
          <w:numId w:val="19"/>
        </w:numPr>
        <w:spacing w:after="160" w:line="256" w:lineRule="auto"/>
        <w:jc w:val="both"/>
        <w:rPr>
          <w:rFonts w:ascii="Times New Roman" w:hAnsi="Times New Roman"/>
          <w:sz w:val="28"/>
          <w:szCs w:val="28"/>
        </w:rPr>
      </w:pPr>
      <w:r w:rsidRPr="00393867">
        <w:rPr>
          <w:rFonts w:ascii="Times New Roman" w:hAnsi="Times New Roman"/>
          <w:sz w:val="28"/>
          <w:szCs w:val="28"/>
        </w:rPr>
        <w:t>Проведена след. работа по разработки и обновлению веб-сайтов ВУЗа</w:t>
      </w:r>
    </w:p>
    <w:p w:rsidR="00393867" w:rsidRPr="00393867" w:rsidRDefault="00393867" w:rsidP="00393867">
      <w:pPr>
        <w:pStyle w:val="a3"/>
        <w:numPr>
          <w:ilvl w:val="1"/>
          <w:numId w:val="20"/>
        </w:numPr>
        <w:spacing w:after="160" w:line="256" w:lineRule="auto"/>
        <w:jc w:val="both"/>
        <w:rPr>
          <w:rFonts w:ascii="Times New Roman" w:hAnsi="Times New Roman"/>
          <w:sz w:val="28"/>
          <w:szCs w:val="28"/>
        </w:rPr>
      </w:pPr>
      <w:r w:rsidRPr="00393867">
        <w:rPr>
          <w:rFonts w:ascii="Times New Roman" w:hAnsi="Times New Roman"/>
          <w:sz w:val="28"/>
          <w:szCs w:val="28"/>
        </w:rPr>
        <w:t>Разработан нового макета дизайна официального сайта</w:t>
      </w:r>
    </w:p>
    <w:p w:rsidR="00393867" w:rsidRPr="00393867" w:rsidRDefault="00393867" w:rsidP="00393867">
      <w:pPr>
        <w:pStyle w:val="a3"/>
        <w:numPr>
          <w:ilvl w:val="1"/>
          <w:numId w:val="20"/>
        </w:numPr>
        <w:spacing w:after="160" w:line="256" w:lineRule="auto"/>
        <w:jc w:val="both"/>
        <w:rPr>
          <w:rFonts w:ascii="Times New Roman" w:hAnsi="Times New Roman"/>
          <w:sz w:val="28"/>
          <w:szCs w:val="28"/>
        </w:rPr>
      </w:pPr>
      <w:r w:rsidRPr="00393867">
        <w:rPr>
          <w:rFonts w:ascii="Times New Roman" w:hAnsi="Times New Roman"/>
          <w:sz w:val="28"/>
          <w:szCs w:val="28"/>
        </w:rPr>
        <w:t>Создана новая структура и навигации официального сайта</w:t>
      </w:r>
    </w:p>
    <w:p w:rsidR="00393867" w:rsidRPr="00393867" w:rsidRDefault="00393867" w:rsidP="00393867">
      <w:pPr>
        <w:pStyle w:val="a3"/>
        <w:numPr>
          <w:ilvl w:val="1"/>
          <w:numId w:val="20"/>
        </w:numPr>
        <w:spacing w:after="160" w:line="256" w:lineRule="auto"/>
        <w:jc w:val="both"/>
        <w:rPr>
          <w:rFonts w:ascii="Times New Roman" w:hAnsi="Times New Roman"/>
          <w:sz w:val="28"/>
          <w:szCs w:val="28"/>
        </w:rPr>
      </w:pPr>
      <w:r w:rsidRPr="00393867">
        <w:rPr>
          <w:rFonts w:ascii="Times New Roman" w:hAnsi="Times New Roman"/>
          <w:sz w:val="28"/>
          <w:szCs w:val="28"/>
        </w:rPr>
        <w:t>Верстка шаблона под CMS WP</w:t>
      </w:r>
    </w:p>
    <w:p w:rsidR="00393867" w:rsidRPr="00393867" w:rsidRDefault="00393867" w:rsidP="00393867">
      <w:pPr>
        <w:pStyle w:val="a3"/>
        <w:numPr>
          <w:ilvl w:val="1"/>
          <w:numId w:val="20"/>
        </w:numPr>
        <w:spacing w:after="160" w:line="256" w:lineRule="auto"/>
        <w:jc w:val="both"/>
        <w:rPr>
          <w:rFonts w:ascii="Times New Roman" w:hAnsi="Times New Roman"/>
          <w:sz w:val="28"/>
          <w:szCs w:val="28"/>
        </w:rPr>
      </w:pPr>
      <w:r w:rsidRPr="00393867">
        <w:rPr>
          <w:rFonts w:ascii="Times New Roman" w:hAnsi="Times New Roman"/>
          <w:sz w:val="28"/>
          <w:szCs w:val="28"/>
        </w:rPr>
        <w:t>Перенос данных c CMS Joomla на WP</w:t>
      </w:r>
    </w:p>
    <w:p w:rsidR="00393867" w:rsidRPr="00393867" w:rsidRDefault="00393867" w:rsidP="00393867">
      <w:pPr>
        <w:pStyle w:val="a3"/>
        <w:numPr>
          <w:ilvl w:val="1"/>
          <w:numId w:val="20"/>
        </w:numPr>
        <w:spacing w:after="160" w:line="256" w:lineRule="auto"/>
        <w:jc w:val="both"/>
        <w:rPr>
          <w:rFonts w:ascii="Times New Roman" w:hAnsi="Times New Roman"/>
          <w:sz w:val="28"/>
          <w:szCs w:val="28"/>
        </w:rPr>
      </w:pPr>
      <w:r w:rsidRPr="00393867">
        <w:rPr>
          <w:rFonts w:ascii="Times New Roman" w:hAnsi="Times New Roman"/>
          <w:sz w:val="28"/>
          <w:szCs w:val="28"/>
        </w:rPr>
        <w:t>Обновление интеграционных связей с инф. системами и настройка резервирования.</w:t>
      </w:r>
    </w:p>
    <w:p w:rsidR="00393867" w:rsidRPr="00393867" w:rsidRDefault="00393867" w:rsidP="00393867">
      <w:pPr>
        <w:pStyle w:val="a3"/>
        <w:numPr>
          <w:ilvl w:val="1"/>
          <w:numId w:val="20"/>
        </w:numPr>
        <w:spacing w:after="160" w:line="256" w:lineRule="auto"/>
        <w:jc w:val="both"/>
        <w:rPr>
          <w:rFonts w:ascii="Times New Roman" w:hAnsi="Times New Roman"/>
          <w:sz w:val="28"/>
          <w:szCs w:val="28"/>
        </w:rPr>
      </w:pPr>
      <w:r w:rsidRPr="00393867">
        <w:rPr>
          <w:rFonts w:ascii="Times New Roman" w:hAnsi="Times New Roman"/>
          <w:sz w:val="28"/>
          <w:szCs w:val="28"/>
        </w:rPr>
        <w:t>Установка SSL сертификатов</w:t>
      </w:r>
    </w:p>
    <w:p w:rsidR="00393867" w:rsidRPr="00393867" w:rsidRDefault="00393867" w:rsidP="00393867">
      <w:pPr>
        <w:pStyle w:val="a3"/>
        <w:numPr>
          <w:ilvl w:val="1"/>
          <w:numId w:val="20"/>
        </w:numPr>
        <w:spacing w:after="160" w:line="256" w:lineRule="auto"/>
        <w:jc w:val="both"/>
        <w:rPr>
          <w:rFonts w:ascii="Times New Roman" w:hAnsi="Times New Roman"/>
          <w:sz w:val="28"/>
          <w:szCs w:val="28"/>
        </w:rPr>
      </w:pPr>
      <w:r w:rsidRPr="00393867">
        <w:rPr>
          <w:rFonts w:ascii="Times New Roman" w:hAnsi="Times New Roman"/>
          <w:sz w:val="28"/>
          <w:szCs w:val="28"/>
        </w:rPr>
        <w:t>Доработка сайта научных изданий - journals.ablaikhan.kz</w:t>
      </w:r>
    </w:p>
    <w:p w:rsidR="00393867" w:rsidRPr="00393867" w:rsidRDefault="00393867" w:rsidP="00393867">
      <w:pPr>
        <w:pStyle w:val="a3"/>
        <w:numPr>
          <w:ilvl w:val="1"/>
          <w:numId w:val="20"/>
        </w:numPr>
        <w:spacing w:after="160" w:line="256" w:lineRule="auto"/>
        <w:jc w:val="both"/>
        <w:rPr>
          <w:rFonts w:ascii="Times New Roman" w:hAnsi="Times New Roman"/>
          <w:sz w:val="28"/>
          <w:szCs w:val="28"/>
        </w:rPr>
      </w:pPr>
      <w:r w:rsidRPr="00393867">
        <w:rPr>
          <w:rFonts w:ascii="Times New Roman" w:hAnsi="Times New Roman"/>
          <w:sz w:val="28"/>
          <w:szCs w:val="28"/>
        </w:rPr>
        <w:t>Разработан подсайта «Call центр ДОТ» (COVID 19) https://www.ablaikhan.kz/calldot</w:t>
      </w:r>
    </w:p>
    <w:p w:rsidR="00393867" w:rsidRPr="00393867" w:rsidRDefault="00393867" w:rsidP="00393867">
      <w:pPr>
        <w:pStyle w:val="a3"/>
        <w:numPr>
          <w:ilvl w:val="1"/>
          <w:numId w:val="20"/>
        </w:numPr>
        <w:spacing w:after="160" w:line="256" w:lineRule="auto"/>
        <w:jc w:val="both"/>
        <w:rPr>
          <w:rFonts w:ascii="Times New Roman" w:hAnsi="Times New Roman"/>
          <w:sz w:val="28"/>
          <w:szCs w:val="28"/>
        </w:rPr>
      </w:pPr>
      <w:r w:rsidRPr="00393867">
        <w:rPr>
          <w:rFonts w:ascii="Times New Roman" w:hAnsi="Times New Roman"/>
          <w:sz w:val="28"/>
          <w:szCs w:val="28"/>
        </w:rPr>
        <w:t>Разработан сайта приемной комиссии https://admission.ablaikhan.kz, с онлайн подачей документов.</w:t>
      </w:r>
    </w:p>
    <w:p w:rsidR="00393867" w:rsidRPr="00393867" w:rsidRDefault="00393867" w:rsidP="00393867">
      <w:pPr>
        <w:pStyle w:val="a3"/>
        <w:numPr>
          <w:ilvl w:val="0"/>
          <w:numId w:val="19"/>
        </w:numPr>
        <w:spacing w:after="160" w:line="256" w:lineRule="auto"/>
        <w:jc w:val="both"/>
        <w:rPr>
          <w:rFonts w:ascii="Times New Roman" w:hAnsi="Times New Roman"/>
          <w:sz w:val="28"/>
          <w:szCs w:val="28"/>
        </w:rPr>
      </w:pPr>
      <w:r w:rsidRPr="00393867">
        <w:rPr>
          <w:rFonts w:ascii="Times New Roman" w:hAnsi="Times New Roman"/>
          <w:sz w:val="28"/>
          <w:szCs w:val="28"/>
        </w:rPr>
        <w:t>Проведена работа по обновлению модулей управления на образовательном портале.</w:t>
      </w:r>
    </w:p>
    <w:p w:rsidR="00393867" w:rsidRPr="00393867" w:rsidRDefault="00393867" w:rsidP="00393867">
      <w:pPr>
        <w:pStyle w:val="a3"/>
        <w:numPr>
          <w:ilvl w:val="0"/>
          <w:numId w:val="19"/>
        </w:numPr>
        <w:spacing w:after="160" w:line="256" w:lineRule="auto"/>
        <w:jc w:val="both"/>
        <w:rPr>
          <w:rFonts w:ascii="Times New Roman" w:hAnsi="Times New Roman"/>
          <w:sz w:val="28"/>
          <w:szCs w:val="28"/>
        </w:rPr>
      </w:pPr>
      <w:r w:rsidRPr="00393867">
        <w:rPr>
          <w:rFonts w:ascii="Times New Roman" w:hAnsi="Times New Roman"/>
          <w:sz w:val="28"/>
          <w:szCs w:val="28"/>
        </w:rPr>
        <w:t xml:space="preserve">Проведена работа по обновление структуры базы данных форм отчетов локальной системы ЕСУВО, согласно новым требованиям по </w:t>
      </w:r>
      <w:r w:rsidRPr="00393867">
        <w:rPr>
          <w:rFonts w:ascii="Times New Roman" w:hAnsi="Times New Roman"/>
          <w:sz w:val="28"/>
          <w:szCs w:val="28"/>
        </w:rPr>
        <w:lastRenderedPageBreak/>
        <w:t>синхронизации ЕСУВО и НОБД. Обновление «Реестр ОП», согласно предоставленным требованиям МОН РК.</w:t>
      </w:r>
    </w:p>
    <w:p w:rsidR="00393867" w:rsidRPr="00393867" w:rsidRDefault="00393867" w:rsidP="00393867">
      <w:pPr>
        <w:pStyle w:val="a3"/>
        <w:numPr>
          <w:ilvl w:val="0"/>
          <w:numId w:val="19"/>
        </w:numPr>
        <w:spacing w:after="160" w:line="256" w:lineRule="auto"/>
        <w:jc w:val="both"/>
        <w:rPr>
          <w:rFonts w:ascii="Times New Roman" w:hAnsi="Times New Roman"/>
          <w:sz w:val="28"/>
          <w:szCs w:val="28"/>
        </w:rPr>
      </w:pPr>
      <w:r w:rsidRPr="00393867">
        <w:rPr>
          <w:rFonts w:ascii="Times New Roman" w:hAnsi="Times New Roman"/>
          <w:sz w:val="28"/>
          <w:szCs w:val="28"/>
        </w:rPr>
        <w:t xml:space="preserve">Разработаны разделы на официальном сайте и образовательном портале с информационно-справочным материалом. А также в структуре нового официального сайта заложены три основных раздела: Учащимся, Преподавателям, Сотрудникам. </w:t>
      </w:r>
    </w:p>
    <w:p w:rsidR="00393867" w:rsidRPr="00393867" w:rsidRDefault="00393867" w:rsidP="00393867">
      <w:pPr>
        <w:pStyle w:val="a3"/>
        <w:numPr>
          <w:ilvl w:val="0"/>
          <w:numId w:val="19"/>
        </w:numPr>
        <w:spacing w:after="160" w:line="256" w:lineRule="auto"/>
        <w:jc w:val="both"/>
        <w:rPr>
          <w:rFonts w:ascii="Times New Roman" w:hAnsi="Times New Roman"/>
          <w:sz w:val="28"/>
          <w:szCs w:val="28"/>
        </w:rPr>
      </w:pPr>
      <w:r w:rsidRPr="00393867">
        <w:rPr>
          <w:rFonts w:ascii="Times New Roman" w:hAnsi="Times New Roman"/>
          <w:sz w:val="28"/>
          <w:szCs w:val="28"/>
        </w:rPr>
        <w:t xml:space="preserve">Разработан сайт службы поддержки help.ablaikhan.kz (заложены три основных раздела: Учащимся, Преподавателям, Сотрудникам). </w:t>
      </w:r>
    </w:p>
    <w:p w:rsidR="00393867" w:rsidRPr="00393867" w:rsidRDefault="00393867" w:rsidP="00393867">
      <w:pPr>
        <w:pStyle w:val="a3"/>
        <w:numPr>
          <w:ilvl w:val="0"/>
          <w:numId w:val="19"/>
        </w:numPr>
        <w:spacing w:after="160" w:line="256" w:lineRule="auto"/>
        <w:jc w:val="both"/>
        <w:rPr>
          <w:rFonts w:ascii="Times New Roman" w:hAnsi="Times New Roman"/>
          <w:sz w:val="28"/>
          <w:szCs w:val="28"/>
        </w:rPr>
      </w:pPr>
      <w:r w:rsidRPr="00393867">
        <w:rPr>
          <w:rFonts w:ascii="Times New Roman" w:hAnsi="Times New Roman"/>
          <w:sz w:val="28"/>
          <w:szCs w:val="28"/>
        </w:rPr>
        <w:t>Проведение Placement Test на определение уровня владения языка.</w:t>
      </w:r>
    </w:p>
    <w:p w:rsidR="00393867" w:rsidRPr="00393867" w:rsidRDefault="00393867" w:rsidP="00393867">
      <w:pPr>
        <w:pStyle w:val="a3"/>
        <w:numPr>
          <w:ilvl w:val="0"/>
          <w:numId w:val="19"/>
        </w:numPr>
        <w:spacing w:after="160" w:line="256" w:lineRule="auto"/>
        <w:jc w:val="both"/>
        <w:rPr>
          <w:rFonts w:ascii="Times New Roman" w:hAnsi="Times New Roman"/>
          <w:sz w:val="28"/>
          <w:szCs w:val="28"/>
        </w:rPr>
      </w:pPr>
      <w:r w:rsidRPr="00393867">
        <w:rPr>
          <w:rFonts w:ascii="Times New Roman" w:hAnsi="Times New Roman"/>
          <w:sz w:val="28"/>
          <w:szCs w:val="28"/>
        </w:rPr>
        <w:t xml:space="preserve">Обновление системы электронного обучения Moodle до текущей минорной версии (3.5). </w:t>
      </w:r>
    </w:p>
    <w:p w:rsidR="00393867" w:rsidRPr="00393867" w:rsidRDefault="00393867" w:rsidP="00393867">
      <w:pPr>
        <w:pStyle w:val="a3"/>
        <w:numPr>
          <w:ilvl w:val="0"/>
          <w:numId w:val="19"/>
        </w:numPr>
        <w:spacing w:after="160" w:line="256" w:lineRule="auto"/>
        <w:jc w:val="both"/>
        <w:rPr>
          <w:rFonts w:ascii="Times New Roman" w:hAnsi="Times New Roman"/>
          <w:sz w:val="28"/>
          <w:szCs w:val="28"/>
        </w:rPr>
      </w:pPr>
      <w:r w:rsidRPr="00393867">
        <w:rPr>
          <w:rFonts w:ascii="Times New Roman" w:hAnsi="Times New Roman"/>
          <w:sz w:val="28"/>
          <w:szCs w:val="28"/>
        </w:rPr>
        <w:t>Подготовка видеоинструкции для работы в онлайн формате с порталом электронного обучения</w:t>
      </w:r>
    </w:p>
    <w:p w:rsidR="00393867" w:rsidRPr="00393867" w:rsidRDefault="00393867" w:rsidP="00393867">
      <w:pPr>
        <w:pStyle w:val="a3"/>
        <w:numPr>
          <w:ilvl w:val="0"/>
          <w:numId w:val="19"/>
        </w:numPr>
        <w:spacing w:after="160" w:line="256" w:lineRule="auto"/>
        <w:jc w:val="both"/>
        <w:rPr>
          <w:rFonts w:ascii="Times New Roman" w:hAnsi="Times New Roman"/>
          <w:sz w:val="28"/>
          <w:szCs w:val="28"/>
        </w:rPr>
      </w:pPr>
      <w:r w:rsidRPr="00393867">
        <w:rPr>
          <w:rFonts w:ascii="Times New Roman" w:hAnsi="Times New Roman"/>
          <w:sz w:val="28"/>
          <w:szCs w:val="28"/>
        </w:rPr>
        <w:t>Расширение перечня данных по интеграции с системой КПЭ.</w:t>
      </w:r>
    </w:p>
    <w:p w:rsidR="00393867" w:rsidRPr="00393867" w:rsidRDefault="00393867" w:rsidP="00393867">
      <w:pPr>
        <w:pStyle w:val="a3"/>
        <w:numPr>
          <w:ilvl w:val="0"/>
          <w:numId w:val="19"/>
        </w:numPr>
        <w:spacing w:after="160" w:line="256" w:lineRule="auto"/>
        <w:jc w:val="both"/>
        <w:rPr>
          <w:rFonts w:ascii="Times New Roman" w:hAnsi="Times New Roman"/>
          <w:sz w:val="28"/>
          <w:szCs w:val="28"/>
        </w:rPr>
      </w:pPr>
      <w:r w:rsidRPr="00393867">
        <w:rPr>
          <w:rFonts w:ascii="Times New Roman" w:hAnsi="Times New Roman"/>
          <w:sz w:val="28"/>
          <w:szCs w:val="28"/>
        </w:rPr>
        <w:t>Плановая работа по сопровождению система контроля доступа с применением эл.карт. а также интеграции данных с системой КПЭ и ЦОС.</w:t>
      </w:r>
    </w:p>
    <w:p w:rsidR="00393867" w:rsidRPr="00393867" w:rsidRDefault="00393867" w:rsidP="00393867">
      <w:pPr>
        <w:pStyle w:val="a3"/>
        <w:numPr>
          <w:ilvl w:val="0"/>
          <w:numId w:val="19"/>
        </w:numPr>
        <w:spacing w:after="160" w:line="256" w:lineRule="auto"/>
        <w:jc w:val="both"/>
        <w:rPr>
          <w:rFonts w:ascii="Times New Roman" w:hAnsi="Times New Roman"/>
          <w:sz w:val="28"/>
          <w:szCs w:val="28"/>
        </w:rPr>
      </w:pPr>
      <w:r w:rsidRPr="00393867">
        <w:rPr>
          <w:rFonts w:ascii="Times New Roman" w:hAnsi="Times New Roman"/>
          <w:sz w:val="28"/>
          <w:szCs w:val="28"/>
        </w:rPr>
        <w:t xml:space="preserve">Работа по разработке и внедрению «Help Desk» системы было отложена ввиду карантинных событий. </w:t>
      </w:r>
    </w:p>
    <w:p w:rsidR="00393867" w:rsidRPr="00393867" w:rsidRDefault="00393867" w:rsidP="00393867">
      <w:pPr>
        <w:spacing w:before="120" w:after="0"/>
        <w:ind w:firstLine="567"/>
        <w:jc w:val="both"/>
        <w:rPr>
          <w:rFonts w:ascii="Times New Roman" w:hAnsi="Times New Roman" w:cs="Times New Roman"/>
          <w:sz w:val="28"/>
          <w:szCs w:val="28"/>
        </w:rPr>
      </w:pPr>
      <w:r w:rsidRPr="00393867">
        <w:rPr>
          <w:rFonts w:ascii="Times New Roman" w:hAnsi="Times New Roman" w:cs="Times New Roman"/>
          <w:sz w:val="28"/>
          <w:szCs w:val="28"/>
        </w:rPr>
        <w:t>В период карантина проведена работа оптимизации сетевой, серверной инфраструктуры, большой объем работы по виртуализации серверов. Внедрены различные функциональные элементы для тех. поддержки пользователей. Разработан модуль Обходной лист в режиме онлайн (обходной лист для студентов который заполняется в электронном формате и доступен всем действующим лицам, а также общий свод для деканов).</w:t>
      </w:r>
    </w:p>
    <w:p w:rsidR="00393867" w:rsidRPr="00393867" w:rsidRDefault="00393867" w:rsidP="00393867">
      <w:pPr>
        <w:ind w:firstLine="567"/>
        <w:jc w:val="both"/>
        <w:rPr>
          <w:rFonts w:ascii="Times New Roman" w:hAnsi="Times New Roman" w:cs="Times New Roman"/>
          <w:sz w:val="28"/>
          <w:szCs w:val="28"/>
        </w:rPr>
      </w:pPr>
      <w:r w:rsidRPr="00393867">
        <w:rPr>
          <w:rFonts w:ascii="Times New Roman" w:hAnsi="Times New Roman" w:cs="Times New Roman"/>
          <w:sz w:val="28"/>
          <w:szCs w:val="28"/>
        </w:rPr>
        <w:t xml:space="preserve">В рамках подготовки к новому учебному году в режиме ДОТ была проведена огромная работа по развертыванию облачной инфраструктуры в ЦОД. Перенос, Настройка и оптимизация системы </w:t>
      </w:r>
      <w:r w:rsidRPr="00393867">
        <w:rPr>
          <w:rFonts w:ascii="Times New Roman" w:hAnsi="Times New Roman" w:cs="Times New Roman"/>
          <w:sz w:val="28"/>
          <w:szCs w:val="28"/>
          <w:lang w:val="en-US"/>
        </w:rPr>
        <w:t>LMS</w:t>
      </w:r>
      <w:r w:rsidRPr="00393867">
        <w:rPr>
          <w:rFonts w:ascii="Times New Roman" w:hAnsi="Times New Roman" w:cs="Times New Roman"/>
          <w:sz w:val="28"/>
          <w:szCs w:val="28"/>
        </w:rPr>
        <w:t xml:space="preserve"> </w:t>
      </w:r>
      <w:r w:rsidRPr="00393867">
        <w:rPr>
          <w:rFonts w:ascii="Times New Roman" w:hAnsi="Times New Roman" w:cs="Times New Roman"/>
          <w:sz w:val="28"/>
          <w:szCs w:val="28"/>
          <w:lang w:val="en-US"/>
        </w:rPr>
        <w:t>Moodle</w:t>
      </w:r>
      <w:r w:rsidRPr="00393867">
        <w:rPr>
          <w:rFonts w:ascii="Times New Roman" w:hAnsi="Times New Roman" w:cs="Times New Roman"/>
          <w:sz w:val="28"/>
          <w:szCs w:val="28"/>
        </w:rPr>
        <w:t xml:space="preserve">. Интеграция с </w:t>
      </w:r>
      <w:r w:rsidRPr="00393867">
        <w:rPr>
          <w:rFonts w:ascii="Times New Roman" w:hAnsi="Times New Roman" w:cs="Times New Roman"/>
          <w:sz w:val="28"/>
          <w:szCs w:val="28"/>
          <w:lang w:val="en-US"/>
        </w:rPr>
        <w:t>Microsoft</w:t>
      </w:r>
      <w:r w:rsidRPr="00393867">
        <w:rPr>
          <w:rFonts w:ascii="Times New Roman" w:hAnsi="Times New Roman" w:cs="Times New Roman"/>
          <w:sz w:val="28"/>
          <w:szCs w:val="28"/>
        </w:rPr>
        <w:t xml:space="preserve"> </w:t>
      </w:r>
      <w:r w:rsidRPr="00393867">
        <w:rPr>
          <w:rFonts w:ascii="Times New Roman" w:hAnsi="Times New Roman" w:cs="Times New Roman"/>
          <w:sz w:val="28"/>
          <w:szCs w:val="28"/>
          <w:lang w:val="en-US"/>
        </w:rPr>
        <w:t>Active</w:t>
      </w:r>
      <w:r w:rsidRPr="00393867">
        <w:rPr>
          <w:rFonts w:ascii="Times New Roman" w:hAnsi="Times New Roman" w:cs="Times New Roman"/>
          <w:sz w:val="28"/>
          <w:szCs w:val="28"/>
        </w:rPr>
        <w:t xml:space="preserve"> </w:t>
      </w:r>
      <w:r w:rsidRPr="00393867">
        <w:rPr>
          <w:rFonts w:ascii="Times New Roman" w:hAnsi="Times New Roman" w:cs="Times New Roman"/>
          <w:sz w:val="28"/>
          <w:szCs w:val="28"/>
          <w:lang w:val="en-US"/>
        </w:rPr>
        <w:t>Directory</w:t>
      </w:r>
      <w:r w:rsidRPr="00393867">
        <w:rPr>
          <w:rFonts w:ascii="Times New Roman" w:hAnsi="Times New Roman" w:cs="Times New Roman"/>
          <w:sz w:val="28"/>
          <w:szCs w:val="28"/>
        </w:rPr>
        <w:t xml:space="preserve"> для единой системы авторизации (Портал - </w:t>
      </w:r>
      <w:r w:rsidRPr="00393867">
        <w:rPr>
          <w:rFonts w:ascii="Times New Roman" w:hAnsi="Times New Roman" w:cs="Times New Roman"/>
          <w:sz w:val="28"/>
          <w:szCs w:val="28"/>
          <w:lang w:val="en-US"/>
        </w:rPr>
        <w:t>Moodle</w:t>
      </w:r>
      <w:r w:rsidRPr="00393867">
        <w:rPr>
          <w:rFonts w:ascii="Times New Roman" w:hAnsi="Times New Roman" w:cs="Times New Roman"/>
          <w:sz w:val="28"/>
          <w:szCs w:val="28"/>
        </w:rPr>
        <w:t xml:space="preserve"> – </w:t>
      </w:r>
      <w:r w:rsidRPr="00393867">
        <w:rPr>
          <w:rFonts w:ascii="Times New Roman" w:hAnsi="Times New Roman" w:cs="Times New Roman"/>
          <w:sz w:val="28"/>
          <w:szCs w:val="28"/>
          <w:lang w:val="en-US"/>
        </w:rPr>
        <w:t>Microsoft</w:t>
      </w:r>
      <w:r w:rsidRPr="00393867">
        <w:rPr>
          <w:rFonts w:ascii="Times New Roman" w:hAnsi="Times New Roman" w:cs="Times New Roman"/>
          <w:sz w:val="28"/>
          <w:szCs w:val="28"/>
        </w:rPr>
        <w:t xml:space="preserve"> </w:t>
      </w:r>
      <w:r w:rsidRPr="00393867">
        <w:rPr>
          <w:rFonts w:ascii="Times New Roman" w:hAnsi="Times New Roman" w:cs="Times New Roman"/>
          <w:sz w:val="28"/>
          <w:szCs w:val="28"/>
          <w:lang w:val="en-US"/>
        </w:rPr>
        <w:t>Office</w:t>
      </w:r>
      <w:r w:rsidRPr="00393867">
        <w:rPr>
          <w:rFonts w:ascii="Times New Roman" w:hAnsi="Times New Roman" w:cs="Times New Roman"/>
          <w:sz w:val="28"/>
          <w:szCs w:val="28"/>
        </w:rPr>
        <w:t xml:space="preserve"> 365). А также внедрения облачной платформы </w:t>
      </w:r>
      <w:r w:rsidRPr="00393867">
        <w:rPr>
          <w:rFonts w:ascii="Times New Roman" w:hAnsi="Times New Roman" w:cs="Times New Roman"/>
          <w:sz w:val="28"/>
          <w:szCs w:val="28"/>
          <w:lang w:val="en-US"/>
        </w:rPr>
        <w:t>Microsoft</w:t>
      </w:r>
      <w:r w:rsidRPr="00393867">
        <w:rPr>
          <w:rFonts w:ascii="Times New Roman" w:hAnsi="Times New Roman" w:cs="Times New Roman"/>
          <w:sz w:val="28"/>
          <w:szCs w:val="28"/>
        </w:rPr>
        <w:t xml:space="preserve"> </w:t>
      </w:r>
      <w:r w:rsidRPr="00393867">
        <w:rPr>
          <w:rFonts w:ascii="Times New Roman" w:hAnsi="Times New Roman" w:cs="Times New Roman"/>
          <w:sz w:val="28"/>
          <w:szCs w:val="28"/>
          <w:lang w:val="en-US"/>
        </w:rPr>
        <w:t>Office</w:t>
      </w:r>
      <w:r w:rsidRPr="00393867">
        <w:rPr>
          <w:rFonts w:ascii="Times New Roman" w:hAnsi="Times New Roman" w:cs="Times New Roman"/>
          <w:sz w:val="28"/>
          <w:szCs w:val="28"/>
        </w:rPr>
        <w:t xml:space="preserve"> 365, в частности централизованное развертывание ВКС системы </w:t>
      </w:r>
      <w:r w:rsidRPr="00393867">
        <w:rPr>
          <w:rFonts w:ascii="Times New Roman" w:hAnsi="Times New Roman" w:cs="Times New Roman"/>
          <w:sz w:val="28"/>
          <w:szCs w:val="28"/>
          <w:lang w:val="en-US"/>
        </w:rPr>
        <w:t>MS</w:t>
      </w:r>
      <w:r w:rsidRPr="00393867">
        <w:rPr>
          <w:rFonts w:ascii="Times New Roman" w:hAnsi="Times New Roman" w:cs="Times New Roman"/>
          <w:sz w:val="28"/>
          <w:szCs w:val="28"/>
        </w:rPr>
        <w:t xml:space="preserve"> </w:t>
      </w:r>
      <w:r w:rsidRPr="00393867">
        <w:rPr>
          <w:rFonts w:ascii="Times New Roman" w:hAnsi="Times New Roman" w:cs="Times New Roman"/>
          <w:sz w:val="28"/>
          <w:szCs w:val="28"/>
          <w:lang w:val="en-US"/>
        </w:rPr>
        <w:t>Teams</w:t>
      </w:r>
      <w:r w:rsidRPr="00393867">
        <w:rPr>
          <w:rFonts w:ascii="Times New Roman" w:hAnsi="Times New Roman" w:cs="Times New Roman"/>
          <w:sz w:val="28"/>
          <w:szCs w:val="28"/>
        </w:rPr>
        <w:t xml:space="preserve"> для всего контингента обучающихся и ППС. Проведена работа по закупу, настройки и вводу в эксплуатацию нового серверного оборудования.</w:t>
      </w:r>
    </w:p>
    <w:p w:rsidR="00393867" w:rsidRPr="00393867" w:rsidRDefault="00393867" w:rsidP="003938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8"/>
          <w:szCs w:val="28"/>
          <w:u w:val="single"/>
          <w:lang w:val="kk-KZ"/>
        </w:rPr>
      </w:pPr>
      <w:r w:rsidRPr="00393867">
        <w:rPr>
          <w:rFonts w:ascii="Times New Roman" w:eastAsia="Times New Roman" w:hAnsi="Times New Roman"/>
          <w:b/>
          <w:sz w:val="28"/>
          <w:szCs w:val="28"/>
          <w:u w:val="single"/>
          <w:lang w:val="kk-KZ"/>
        </w:rPr>
        <w:t>УКОМПЛЕКТОВАННОСТЬ ШТАТНОГО РАСПИСАНИЯ И ОСТЕПЕННОСТЬ</w:t>
      </w:r>
      <w:r w:rsidRPr="00393867">
        <w:rPr>
          <w:rFonts w:ascii="Times New Roman" w:eastAsia="Times New Roman" w:hAnsi="Times New Roman"/>
          <w:sz w:val="28"/>
          <w:szCs w:val="28"/>
          <w:u w:val="single"/>
          <w:lang w:val="kk-KZ"/>
        </w:rPr>
        <w:t>:</w:t>
      </w:r>
    </w:p>
    <w:p w:rsidR="00393867" w:rsidRPr="00393867" w:rsidRDefault="00393867" w:rsidP="003938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8"/>
          <w:szCs w:val="28"/>
        </w:rPr>
      </w:pPr>
      <w:r w:rsidRPr="00393867">
        <w:rPr>
          <w:rFonts w:ascii="Times New Roman" w:eastAsia="Times New Roman" w:hAnsi="Times New Roman"/>
          <w:sz w:val="28"/>
          <w:szCs w:val="28"/>
          <w:lang w:val="kk-KZ"/>
        </w:rPr>
        <w:t xml:space="preserve"> </w:t>
      </w:r>
      <w:r w:rsidRPr="00393867">
        <w:rPr>
          <w:rFonts w:ascii="Times New Roman" w:eastAsia="Times New Roman" w:hAnsi="Times New Roman"/>
          <w:b/>
          <w:sz w:val="28"/>
          <w:szCs w:val="28"/>
          <w:u w:val="single"/>
        </w:rPr>
        <w:t>Общая численность</w:t>
      </w:r>
      <w:r w:rsidRPr="00393867">
        <w:rPr>
          <w:rFonts w:ascii="Times New Roman" w:eastAsia="Times New Roman" w:hAnsi="Times New Roman"/>
          <w:sz w:val="28"/>
          <w:szCs w:val="28"/>
        </w:rPr>
        <w:t xml:space="preserve"> профессорско-преподавательского состава в </w:t>
      </w:r>
      <w:r w:rsidRPr="00393867">
        <w:rPr>
          <w:rFonts w:ascii="Times New Roman" w:eastAsia="Times New Roman" w:hAnsi="Times New Roman"/>
          <w:b/>
          <w:sz w:val="28"/>
          <w:szCs w:val="28"/>
        </w:rPr>
        <w:t>20</w:t>
      </w:r>
      <w:r w:rsidRPr="00393867">
        <w:rPr>
          <w:rFonts w:ascii="Times New Roman" w:eastAsia="Times New Roman" w:hAnsi="Times New Roman"/>
          <w:b/>
          <w:sz w:val="28"/>
          <w:szCs w:val="28"/>
          <w:lang w:val="kk-KZ"/>
        </w:rPr>
        <w:t>20</w:t>
      </w:r>
      <w:r w:rsidRPr="00393867">
        <w:rPr>
          <w:rFonts w:ascii="Times New Roman" w:eastAsia="Times New Roman" w:hAnsi="Times New Roman"/>
          <w:b/>
          <w:sz w:val="28"/>
          <w:szCs w:val="28"/>
        </w:rPr>
        <w:t>-202</w:t>
      </w:r>
      <w:r w:rsidRPr="00393867">
        <w:rPr>
          <w:rFonts w:ascii="Times New Roman" w:eastAsia="Times New Roman" w:hAnsi="Times New Roman"/>
          <w:b/>
          <w:sz w:val="28"/>
          <w:szCs w:val="28"/>
          <w:lang w:val="kk-KZ"/>
        </w:rPr>
        <w:t>1</w:t>
      </w:r>
      <w:r w:rsidRPr="00393867">
        <w:rPr>
          <w:rFonts w:ascii="Times New Roman" w:eastAsia="Times New Roman" w:hAnsi="Times New Roman"/>
          <w:b/>
          <w:sz w:val="28"/>
          <w:szCs w:val="28"/>
        </w:rPr>
        <w:t xml:space="preserve"> учебном году</w:t>
      </w:r>
      <w:r w:rsidRPr="00393867">
        <w:rPr>
          <w:rFonts w:ascii="Times New Roman" w:eastAsia="Times New Roman" w:hAnsi="Times New Roman"/>
          <w:sz w:val="28"/>
          <w:szCs w:val="28"/>
        </w:rPr>
        <w:t xml:space="preserve"> составля</w:t>
      </w:r>
      <w:r w:rsidRPr="00393867">
        <w:rPr>
          <w:rFonts w:ascii="Times New Roman" w:eastAsia="Times New Roman" w:hAnsi="Times New Roman"/>
          <w:sz w:val="28"/>
          <w:szCs w:val="28"/>
          <w:lang w:val="kk-KZ"/>
        </w:rPr>
        <w:t>ет</w:t>
      </w:r>
      <w:r w:rsidRPr="00393867">
        <w:rPr>
          <w:rFonts w:ascii="Times New Roman" w:eastAsia="Times New Roman" w:hAnsi="Times New Roman"/>
          <w:sz w:val="28"/>
          <w:szCs w:val="28"/>
        </w:rPr>
        <w:t xml:space="preserve"> </w:t>
      </w:r>
      <w:r w:rsidRPr="00393867">
        <w:rPr>
          <w:rFonts w:ascii="Times New Roman" w:eastAsia="Times New Roman" w:hAnsi="Times New Roman"/>
          <w:b/>
          <w:sz w:val="28"/>
          <w:szCs w:val="28"/>
          <w:lang w:val="kk-KZ"/>
        </w:rPr>
        <w:t>546</w:t>
      </w:r>
      <w:r w:rsidRPr="00393867">
        <w:rPr>
          <w:rFonts w:ascii="Times New Roman" w:eastAsia="Times New Roman" w:hAnsi="Times New Roman"/>
          <w:b/>
          <w:sz w:val="28"/>
          <w:szCs w:val="28"/>
        </w:rPr>
        <w:t xml:space="preserve"> </w:t>
      </w:r>
      <w:r w:rsidRPr="00393867">
        <w:rPr>
          <w:rFonts w:ascii="Times New Roman" w:eastAsia="Times New Roman" w:hAnsi="Times New Roman"/>
          <w:sz w:val="28"/>
          <w:szCs w:val="28"/>
        </w:rPr>
        <w:t xml:space="preserve">человек. Количество штатных преподавателей, работающих по трудовому договору и принятых на конкурсной основе составляет </w:t>
      </w:r>
      <w:r w:rsidRPr="00393867">
        <w:rPr>
          <w:rFonts w:ascii="Times New Roman" w:eastAsia="Times New Roman" w:hAnsi="Times New Roman"/>
          <w:b/>
          <w:sz w:val="28"/>
          <w:szCs w:val="28"/>
          <w:lang w:val="kk-KZ"/>
        </w:rPr>
        <w:t>531</w:t>
      </w:r>
      <w:r w:rsidRPr="00393867">
        <w:rPr>
          <w:rFonts w:ascii="Times New Roman" w:eastAsia="Times New Roman" w:hAnsi="Times New Roman"/>
          <w:b/>
          <w:sz w:val="28"/>
          <w:szCs w:val="28"/>
        </w:rPr>
        <w:t xml:space="preserve"> </w:t>
      </w:r>
      <w:r w:rsidRPr="00393867">
        <w:rPr>
          <w:rFonts w:ascii="Times New Roman" w:eastAsia="Times New Roman" w:hAnsi="Times New Roman"/>
          <w:sz w:val="28"/>
          <w:szCs w:val="28"/>
        </w:rPr>
        <w:t xml:space="preserve">человек, то есть доля штатных преподавателей – </w:t>
      </w:r>
      <w:r w:rsidRPr="00393867">
        <w:rPr>
          <w:rFonts w:ascii="Times New Roman" w:eastAsia="Times New Roman" w:hAnsi="Times New Roman"/>
          <w:b/>
          <w:sz w:val="28"/>
          <w:szCs w:val="28"/>
        </w:rPr>
        <w:t>97%</w:t>
      </w:r>
      <w:r w:rsidRPr="00393867">
        <w:rPr>
          <w:rFonts w:ascii="Times New Roman" w:eastAsia="Times New Roman" w:hAnsi="Times New Roman"/>
          <w:sz w:val="28"/>
          <w:szCs w:val="28"/>
        </w:rPr>
        <w:t xml:space="preserve"> от общего числа преподавателей. Остальные работают на условиях совместительства</w:t>
      </w:r>
      <w:r w:rsidRPr="00393867">
        <w:rPr>
          <w:rFonts w:ascii="Times New Roman" w:eastAsia="Times New Roman" w:hAnsi="Times New Roman"/>
          <w:b/>
          <w:sz w:val="28"/>
          <w:szCs w:val="28"/>
        </w:rPr>
        <w:t>.</w:t>
      </w: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8"/>
          <w:szCs w:val="28"/>
          <w:lang w:val="kk-KZ"/>
        </w:rPr>
      </w:pPr>
      <w:r w:rsidRPr="00393867">
        <w:rPr>
          <w:rFonts w:ascii="Times New Roman" w:eastAsia="Times New Roman" w:hAnsi="Times New Roman"/>
          <w:sz w:val="28"/>
          <w:szCs w:val="28"/>
        </w:rPr>
        <w:lastRenderedPageBreak/>
        <w:t xml:space="preserve">Количество штатных преподавателей с учеными степенями и званиями на данный момент составляет </w:t>
      </w:r>
      <w:r w:rsidRPr="00393867">
        <w:rPr>
          <w:rFonts w:ascii="Times New Roman" w:eastAsia="Times New Roman" w:hAnsi="Times New Roman"/>
          <w:b/>
          <w:sz w:val="28"/>
          <w:szCs w:val="28"/>
          <w:lang w:val="kk-KZ"/>
        </w:rPr>
        <w:t>273</w:t>
      </w:r>
      <w:r w:rsidRPr="00393867">
        <w:rPr>
          <w:rFonts w:ascii="Times New Roman" w:eastAsia="Times New Roman" w:hAnsi="Times New Roman"/>
          <w:b/>
          <w:sz w:val="28"/>
          <w:szCs w:val="28"/>
        </w:rPr>
        <w:t xml:space="preserve"> </w:t>
      </w:r>
      <w:r w:rsidRPr="00393867">
        <w:rPr>
          <w:rFonts w:ascii="Times New Roman" w:eastAsia="Times New Roman" w:hAnsi="Times New Roman"/>
          <w:sz w:val="28"/>
          <w:szCs w:val="28"/>
        </w:rPr>
        <w:t xml:space="preserve">человек, из них докторов наук </w:t>
      </w:r>
      <w:r w:rsidRPr="00393867">
        <w:rPr>
          <w:rFonts w:ascii="Times New Roman" w:eastAsia="Times New Roman" w:hAnsi="Times New Roman"/>
          <w:sz w:val="28"/>
          <w:szCs w:val="28"/>
          <w:lang w:val="kk-KZ"/>
        </w:rPr>
        <w:t xml:space="preserve">- </w:t>
      </w:r>
      <w:r w:rsidRPr="00393867">
        <w:rPr>
          <w:rFonts w:ascii="Times New Roman" w:eastAsia="Times New Roman" w:hAnsi="Times New Roman"/>
          <w:b/>
          <w:sz w:val="28"/>
          <w:szCs w:val="28"/>
          <w:lang w:val="kk-KZ"/>
        </w:rPr>
        <w:t>55</w:t>
      </w:r>
      <w:r w:rsidRPr="00393867">
        <w:rPr>
          <w:rFonts w:ascii="Times New Roman" w:eastAsia="Times New Roman" w:hAnsi="Times New Roman"/>
          <w:b/>
          <w:sz w:val="28"/>
          <w:szCs w:val="28"/>
        </w:rPr>
        <w:t>,</w:t>
      </w:r>
      <w:r w:rsidRPr="00393867">
        <w:rPr>
          <w:rFonts w:ascii="Times New Roman" w:eastAsia="Times New Roman" w:hAnsi="Times New Roman"/>
          <w:sz w:val="28"/>
          <w:szCs w:val="28"/>
        </w:rPr>
        <w:t xml:space="preserve"> </w:t>
      </w:r>
      <w:r w:rsidRPr="00393867">
        <w:rPr>
          <w:rFonts w:ascii="Times New Roman" w:eastAsia="Times New Roman" w:hAnsi="Times New Roman"/>
          <w:sz w:val="28"/>
          <w:szCs w:val="28"/>
          <w:lang w:val="kk-KZ"/>
        </w:rPr>
        <w:t xml:space="preserve">докторов </w:t>
      </w:r>
      <w:r w:rsidRPr="00393867">
        <w:rPr>
          <w:rFonts w:ascii="Times New Roman" w:eastAsia="Times New Roman" w:hAnsi="Times New Roman"/>
          <w:sz w:val="28"/>
          <w:szCs w:val="28"/>
        </w:rPr>
        <w:t>PhD -</w:t>
      </w:r>
      <w:r w:rsidRPr="00393867">
        <w:rPr>
          <w:rFonts w:ascii="Times New Roman" w:eastAsia="Times New Roman" w:hAnsi="Times New Roman"/>
          <w:sz w:val="28"/>
          <w:szCs w:val="28"/>
          <w:lang w:val="kk-KZ"/>
        </w:rPr>
        <w:t xml:space="preserve"> </w:t>
      </w:r>
      <w:r w:rsidRPr="00393867">
        <w:rPr>
          <w:rFonts w:ascii="Times New Roman" w:eastAsia="Times New Roman" w:hAnsi="Times New Roman"/>
          <w:b/>
          <w:sz w:val="28"/>
          <w:szCs w:val="28"/>
          <w:lang w:val="kk-KZ"/>
        </w:rPr>
        <w:t>28</w:t>
      </w:r>
      <w:r w:rsidRPr="00393867">
        <w:rPr>
          <w:rFonts w:ascii="Times New Roman" w:eastAsia="Times New Roman" w:hAnsi="Times New Roman"/>
          <w:b/>
          <w:sz w:val="28"/>
          <w:szCs w:val="28"/>
        </w:rPr>
        <w:t>,</w:t>
      </w:r>
      <w:r w:rsidRPr="00393867">
        <w:rPr>
          <w:rFonts w:ascii="Times New Roman" w:eastAsia="Times New Roman" w:hAnsi="Times New Roman"/>
          <w:sz w:val="28"/>
          <w:szCs w:val="28"/>
        </w:rPr>
        <w:t xml:space="preserve"> кандидатов наук – </w:t>
      </w:r>
      <w:r w:rsidRPr="00393867">
        <w:rPr>
          <w:rFonts w:ascii="Times New Roman" w:eastAsia="Times New Roman" w:hAnsi="Times New Roman"/>
          <w:b/>
          <w:sz w:val="28"/>
          <w:szCs w:val="28"/>
        </w:rPr>
        <w:t>1</w:t>
      </w:r>
      <w:r w:rsidRPr="00393867">
        <w:rPr>
          <w:rFonts w:ascii="Times New Roman" w:eastAsia="Times New Roman" w:hAnsi="Times New Roman"/>
          <w:b/>
          <w:sz w:val="28"/>
          <w:szCs w:val="28"/>
          <w:lang w:val="kk-KZ"/>
        </w:rPr>
        <w:t>90</w:t>
      </w:r>
      <w:r w:rsidRPr="00393867">
        <w:rPr>
          <w:rFonts w:ascii="Times New Roman" w:eastAsia="Times New Roman" w:hAnsi="Times New Roman"/>
          <w:sz w:val="28"/>
          <w:szCs w:val="28"/>
          <w:lang w:val="kk-KZ"/>
        </w:rPr>
        <w:t>,</w:t>
      </w:r>
      <w:r w:rsidRPr="00393867">
        <w:rPr>
          <w:rFonts w:ascii="Times New Roman" w:eastAsia="Times New Roman" w:hAnsi="Times New Roman"/>
          <w:sz w:val="28"/>
          <w:szCs w:val="28"/>
        </w:rPr>
        <w:t xml:space="preserve"> то есть доля ППС с учеными степенями и званиями составляет </w:t>
      </w:r>
      <w:r w:rsidRPr="00393867">
        <w:rPr>
          <w:rFonts w:ascii="Times New Roman" w:eastAsia="Times New Roman" w:hAnsi="Times New Roman"/>
          <w:b/>
          <w:sz w:val="28"/>
          <w:szCs w:val="28"/>
        </w:rPr>
        <w:t>50</w:t>
      </w:r>
      <w:r w:rsidRPr="00393867">
        <w:rPr>
          <w:rFonts w:ascii="Times New Roman" w:eastAsia="Times New Roman" w:hAnsi="Times New Roman"/>
          <w:sz w:val="28"/>
          <w:szCs w:val="28"/>
        </w:rPr>
        <w:t>%, что</w:t>
      </w:r>
      <w:r w:rsidRPr="00393867">
        <w:rPr>
          <w:rFonts w:ascii="Times New Roman" w:eastAsia="Times New Roman" w:hAnsi="Times New Roman"/>
          <w:b/>
          <w:sz w:val="28"/>
          <w:szCs w:val="28"/>
        </w:rPr>
        <w:t xml:space="preserve"> соответств</w:t>
      </w:r>
      <w:r w:rsidRPr="00393867">
        <w:rPr>
          <w:rFonts w:ascii="Times New Roman" w:eastAsia="Times New Roman" w:hAnsi="Times New Roman"/>
          <w:b/>
          <w:sz w:val="28"/>
          <w:szCs w:val="28"/>
          <w:lang w:val="kk-KZ"/>
        </w:rPr>
        <w:t xml:space="preserve">ует </w:t>
      </w:r>
      <w:r w:rsidRPr="00393867">
        <w:rPr>
          <w:rFonts w:ascii="Times New Roman" w:eastAsia="Times New Roman" w:hAnsi="Times New Roman"/>
          <w:sz w:val="28"/>
          <w:szCs w:val="28"/>
        </w:rPr>
        <w:t xml:space="preserve">лицензионному показателю – </w:t>
      </w:r>
      <w:r w:rsidRPr="00393867">
        <w:rPr>
          <w:rFonts w:ascii="Times New Roman" w:eastAsia="Times New Roman" w:hAnsi="Times New Roman"/>
          <w:b/>
          <w:sz w:val="28"/>
          <w:szCs w:val="28"/>
        </w:rPr>
        <w:t>50%</w:t>
      </w:r>
      <w:r w:rsidRPr="00393867">
        <w:rPr>
          <w:rFonts w:ascii="Times New Roman" w:eastAsia="Times New Roman" w:hAnsi="Times New Roman"/>
          <w:sz w:val="28"/>
          <w:szCs w:val="28"/>
        </w:rPr>
        <w:t xml:space="preserve"> остепененности. </w:t>
      </w:r>
    </w:p>
    <w:p w:rsidR="00393867" w:rsidRPr="00393867" w:rsidRDefault="00393867" w:rsidP="00393867">
      <w:pPr>
        <w:tabs>
          <w:tab w:val="left" w:pos="1665"/>
        </w:tabs>
        <w:spacing w:after="0" w:line="240" w:lineRule="auto"/>
        <w:ind w:firstLine="567"/>
        <w:jc w:val="both"/>
        <w:rPr>
          <w:rFonts w:ascii="Times New Roman" w:hAnsi="Times New Roman" w:cs="Times New Roman"/>
          <w:b/>
          <w:sz w:val="26"/>
          <w:szCs w:val="26"/>
        </w:rPr>
      </w:pPr>
    </w:p>
    <w:p w:rsidR="00393867" w:rsidRPr="00393867" w:rsidRDefault="00393867" w:rsidP="00393867">
      <w:pPr>
        <w:tabs>
          <w:tab w:val="left" w:pos="1665"/>
        </w:tabs>
        <w:spacing w:after="0" w:line="240" w:lineRule="auto"/>
        <w:jc w:val="both"/>
        <w:rPr>
          <w:rFonts w:ascii="Times New Roman" w:hAnsi="Times New Roman" w:cs="Times New Roman"/>
          <w:b/>
          <w:sz w:val="26"/>
          <w:szCs w:val="26"/>
          <w:highlight w:val="green"/>
        </w:rPr>
      </w:pPr>
    </w:p>
    <w:p w:rsidR="00393867" w:rsidRPr="00393867" w:rsidRDefault="00393867" w:rsidP="00393867">
      <w:pPr>
        <w:pStyle w:val="a3"/>
        <w:ind w:left="0" w:firstLine="567"/>
        <w:jc w:val="both"/>
        <w:rPr>
          <w:rFonts w:ascii="Times New Roman" w:eastAsia="Times New Roman" w:hAnsi="Times New Roman"/>
          <w:sz w:val="24"/>
          <w:szCs w:val="24"/>
          <w:lang w:val="kk-KZ"/>
        </w:rPr>
      </w:pPr>
    </w:p>
    <w:p w:rsidR="00393867" w:rsidRPr="00393867" w:rsidRDefault="00393867" w:rsidP="00393867">
      <w:pPr>
        <w:shd w:val="clear" w:color="auto" w:fill="FFFFFF"/>
        <w:spacing w:after="240"/>
        <w:outlineLvl w:val="0"/>
        <w:rPr>
          <w:rFonts w:ascii="Times New Roman" w:eastAsia="Times New Roman" w:hAnsi="Times New Roman"/>
          <w:b/>
          <w:kern w:val="36"/>
          <w:sz w:val="28"/>
          <w:szCs w:val="34"/>
        </w:rPr>
      </w:pPr>
      <w:r w:rsidRPr="00393867">
        <w:rPr>
          <w:rFonts w:ascii="Times New Roman" w:eastAsia="Times New Roman" w:hAnsi="Times New Roman"/>
          <w:b/>
          <w:kern w:val="36"/>
          <w:sz w:val="28"/>
          <w:szCs w:val="34"/>
        </w:rPr>
        <w:t>РЕЗУЛЬТАТЫ РАБОТЫ ОРГАНОВ УПРАВЛЕНИЯ НАУЧНО-ИССЛЕДОВАТЕЛЬСКОЙ РАБОТЫ</w:t>
      </w:r>
    </w:p>
    <w:p w:rsidR="00393867" w:rsidRPr="00393867" w:rsidRDefault="00393867" w:rsidP="00393867">
      <w:pPr>
        <w:pStyle w:val="a3"/>
        <w:shd w:val="clear" w:color="auto" w:fill="FFFFFF"/>
        <w:spacing w:after="240"/>
        <w:outlineLvl w:val="0"/>
        <w:rPr>
          <w:rFonts w:ascii="Times New Roman" w:eastAsia="Times New Roman" w:hAnsi="Times New Roman"/>
          <w:b/>
          <w:kern w:val="36"/>
          <w:sz w:val="28"/>
          <w:szCs w:val="34"/>
        </w:rPr>
      </w:pPr>
    </w:p>
    <w:p w:rsidR="00393867" w:rsidRPr="00393867" w:rsidRDefault="00393867" w:rsidP="00393867">
      <w:pPr>
        <w:pStyle w:val="a3"/>
        <w:shd w:val="clear" w:color="auto" w:fill="FFFFFF"/>
        <w:spacing w:after="240"/>
        <w:ind w:hanging="294"/>
        <w:outlineLvl w:val="0"/>
        <w:rPr>
          <w:rFonts w:ascii="Times New Roman" w:eastAsia="Times New Roman" w:hAnsi="Times New Roman"/>
          <w:b/>
          <w:kern w:val="36"/>
          <w:sz w:val="28"/>
          <w:szCs w:val="34"/>
        </w:rPr>
      </w:pPr>
      <w:r w:rsidRPr="00393867">
        <w:rPr>
          <w:noProof/>
        </w:rPr>
        <w:drawing>
          <wp:inline distT="0" distB="0" distL="0" distR="0" wp14:anchorId="6BA7DABB" wp14:editId="217F222F">
            <wp:extent cx="5761658" cy="18859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11645" cy="1902312"/>
                    </a:xfrm>
                    <a:prstGeom prst="rect">
                      <a:avLst/>
                    </a:prstGeom>
                  </pic:spPr>
                </pic:pic>
              </a:graphicData>
            </a:graphic>
          </wp:inline>
        </w:drawing>
      </w:r>
    </w:p>
    <w:p w:rsidR="00393867" w:rsidRPr="00393867" w:rsidRDefault="00393867" w:rsidP="00393867">
      <w:pPr>
        <w:pStyle w:val="a3"/>
        <w:shd w:val="clear" w:color="auto" w:fill="FFFFFF"/>
        <w:spacing w:after="240"/>
        <w:outlineLvl w:val="0"/>
        <w:rPr>
          <w:rFonts w:ascii="Times New Roman" w:eastAsia="Times New Roman" w:hAnsi="Times New Roman"/>
          <w:b/>
          <w:kern w:val="36"/>
          <w:sz w:val="28"/>
          <w:szCs w:val="34"/>
        </w:rPr>
      </w:pPr>
    </w:p>
    <w:p w:rsidR="00393867" w:rsidRPr="00393867" w:rsidRDefault="00393867" w:rsidP="00393867">
      <w:pPr>
        <w:pStyle w:val="a3"/>
        <w:numPr>
          <w:ilvl w:val="1"/>
          <w:numId w:val="13"/>
        </w:numPr>
        <w:shd w:val="clear" w:color="auto" w:fill="FFFFFF"/>
        <w:spacing w:after="240"/>
        <w:outlineLvl w:val="0"/>
        <w:rPr>
          <w:rFonts w:ascii="Times New Roman" w:eastAsia="Times New Roman" w:hAnsi="Times New Roman"/>
          <w:b/>
          <w:kern w:val="36"/>
          <w:sz w:val="28"/>
          <w:szCs w:val="34"/>
        </w:rPr>
      </w:pPr>
      <w:r w:rsidRPr="00393867">
        <w:rPr>
          <w:rFonts w:ascii="Times New Roman" w:eastAsia="Times New Roman" w:hAnsi="Times New Roman"/>
          <w:b/>
          <w:kern w:val="36"/>
          <w:sz w:val="28"/>
          <w:szCs w:val="34"/>
        </w:rPr>
        <w:t xml:space="preserve"> НАУЧНО-ГУМАНИТАРНЫЙ СОВЕТ</w:t>
      </w:r>
    </w:p>
    <w:p w:rsidR="00393867" w:rsidRPr="00393867" w:rsidRDefault="00393867" w:rsidP="00393867">
      <w:pPr>
        <w:pStyle w:val="a3"/>
        <w:shd w:val="clear" w:color="auto" w:fill="FFFFFF"/>
        <w:spacing w:after="240"/>
        <w:ind w:left="735"/>
        <w:outlineLvl w:val="0"/>
        <w:rPr>
          <w:rFonts w:ascii="Times New Roman" w:eastAsia="Times New Roman" w:hAnsi="Times New Roman"/>
          <w:b/>
          <w:kern w:val="36"/>
          <w:sz w:val="28"/>
          <w:szCs w:val="34"/>
        </w:rPr>
      </w:pPr>
    </w:p>
    <w:p w:rsidR="00393867" w:rsidRPr="00393867" w:rsidRDefault="00393867" w:rsidP="00393867">
      <w:pPr>
        <w:pStyle w:val="a3"/>
        <w:shd w:val="clear" w:color="auto" w:fill="FFFFFF"/>
        <w:spacing w:after="240"/>
        <w:ind w:left="737" w:firstLine="709"/>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 xml:space="preserve">Научно-гуманитарный Совет – создан в целях разработки системы мер по реализации задач по обеспечению международно-адекватного уровня развития университетской науки. </w:t>
      </w:r>
    </w:p>
    <w:p w:rsidR="00393867" w:rsidRPr="00393867" w:rsidRDefault="00393867" w:rsidP="00393867">
      <w:pPr>
        <w:pStyle w:val="a3"/>
        <w:shd w:val="clear" w:color="auto" w:fill="FFFFFF"/>
        <w:spacing w:after="240"/>
        <w:ind w:left="737" w:firstLine="709"/>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НГС действует по утвержденному плану работы, где предусмотрены заседания 1 раз в два месяца. В отчетном году НГС проводил собрание 5 раз. В том числе 2 раза в дистанционной форме.  Входе собраний обсуждались вопросы различного характера:</w:t>
      </w:r>
    </w:p>
    <w:p w:rsidR="00393867" w:rsidRPr="00393867" w:rsidRDefault="00393867" w:rsidP="00393867">
      <w:pPr>
        <w:pStyle w:val="a3"/>
        <w:numPr>
          <w:ilvl w:val="0"/>
          <w:numId w:val="14"/>
        </w:numPr>
        <w:shd w:val="clear" w:color="auto" w:fill="FFFFFF"/>
        <w:spacing w:after="240"/>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О состоянии публикаций статей в изданиях с высоким импакт-фактором предпринимаемых действий для активизации работы в данном направлении;</w:t>
      </w:r>
    </w:p>
    <w:p w:rsidR="00393867" w:rsidRPr="00393867" w:rsidRDefault="00393867" w:rsidP="00393867">
      <w:pPr>
        <w:pStyle w:val="a3"/>
        <w:numPr>
          <w:ilvl w:val="0"/>
          <w:numId w:val="14"/>
        </w:numPr>
        <w:shd w:val="clear" w:color="auto" w:fill="FFFFFF"/>
        <w:spacing w:after="240"/>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Отчет научных проектов грантового финансирования МОН РК;</w:t>
      </w:r>
    </w:p>
    <w:p w:rsidR="00393867" w:rsidRPr="00393867" w:rsidRDefault="00393867" w:rsidP="00393867">
      <w:pPr>
        <w:pStyle w:val="a3"/>
        <w:numPr>
          <w:ilvl w:val="0"/>
          <w:numId w:val="14"/>
        </w:numPr>
        <w:shd w:val="clear" w:color="auto" w:fill="FFFFFF"/>
        <w:spacing w:after="240"/>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Реализация внутривузовских проектов;</w:t>
      </w:r>
    </w:p>
    <w:p w:rsidR="00393867" w:rsidRPr="00393867" w:rsidRDefault="00393867" w:rsidP="00393867">
      <w:pPr>
        <w:pStyle w:val="a3"/>
        <w:numPr>
          <w:ilvl w:val="0"/>
          <w:numId w:val="14"/>
        </w:numPr>
        <w:shd w:val="clear" w:color="auto" w:fill="FFFFFF"/>
        <w:spacing w:after="240"/>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 xml:space="preserve">Отчеты по </w:t>
      </w:r>
      <w:r w:rsidR="0084639B">
        <w:rPr>
          <w:rFonts w:ascii="Times New Roman" w:eastAsia="Times New Roman" w:hAnsi="Times New Roman"/>
          <w:kern w:val="36"/>
          <w:sz w:val="28"/>
          <w:szCs w:val="34"/>
        </w:rPr>
        <w:t>совершенствованию работы НИИПШ и</w:t>
      </w:r>
      <w:r w:rsidRPr="00393867">
        <w:rPr>
          <w:rFonts w:ascii="Times New Roman" w:eastAsia="Times New Roman" w:hAnsi="Times New Roman"/>
          <w:kern w:val="36"/>
          <w:sz w:val="28"/>
          <w:szCs w:val="34"/>
        </w:rPr>
        <w:t xml:space="preserve"> НИПЛ.</w:t>
      </w:r>
    </w:p>
    <w:p w:rsidR="00393867" w:rsidRPr="00393867" w:rsidRDefault="00393867" w:rsidP="00393867">
      <w:pPr>
        <w:pStyle w:val="a3"/>
        <w:numPr>
          <w:ilvl w:val="0"/>
          <w:numId w:val="14"/>
        </w:numPr>
        <w:shd w:val="clear" w:color="auto" w:fill="FFFFFF"/>
        <w:spacing w:after="240"/>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Анализ по выполнению требований претендентов на замещение вакантных должностей профессорско-преподавательского состава и научных работников в АО «КазУМОиМЯ имени Абылай хана».</w:t>
      </w:r>
    </w:p>
    <w:p w:rsidR="00393867" w:rsidRPr="00393867" w:rsidRDefault="00393867" w:rsidP="00393867">
      <w:pPr>
        <w:pStyle w:val="a3"/>
        <w:numPr>
          <w:ilvl w:val="1"/>
          <w:numId w:val="13"/>
        </w:numPr>
        <w:shd w:val="clear" w:color="auto" w:fill="FFFFFF"/>
        <w:spacing w:after="240"/>
        <w:outlineLvl w:val="0"/>
        <w:rPr>
          <w:rFonts w:ascii="Times New Roman" w:eastAsia="Times New Roman" w:hAnsi="Times New Roman"/>
          <w:b/>
          <w:kern w:val="36"/>
          <w:sz w:val="28"/>
          <w:szCs w:val="34"/>
        </w:rPr>
      </w:pPr>
      <w:r w:rsidRPr="00393867">
        <w:rPr>
          <w:rFonts w:ascii="Times New Roman" w:eastAsia="Times New Roman" w:hAnsi="Times New Roman"/>
          <w:b/>
          <w:kern w:val="36"/>
          <w:sz w:val="28"/>
          <w:szCs w:val="34"/>
        </w:rPr>
        <w:t xml:space="preserve"> ДИССЕРТАЦИОННЫЙ СОВЕТ</w:t>
      </w:r>
    </w:p>
    <w:p w:rsidR="00393867" w:rsidRPr="00393867" w:rsidRDefault="00393867" w:rsidP="00393867">
      <w:pPr>
        <w:pStyle w:val="a3"/>
        <w:shd w:val="clear" w:color="auto" w:fill="FFFFFF"/>
        <w:spacing w:after="240"/>
        <w:ind w:left="735"/>
        <w:outlineLvl w:val="0"/>
        <w:rPr>
          <w:rFonts w:ascii="Times New Roman" w:eastAsia="Times New Roman" w:hAnsi="Times New Roman"/>
          <w:b/>
          <w:kern w:val="36"/>
          <w:sz w:val="28"/>
          <w:szCs w:val="34"/>
        </w:rPr>
      </w:pPr>
    </w:p>
    <w:p w:rsidR="00393867" w:rsidRPr="00393867" w:rsidRDefault="00393867" w:rsidP="00393867">
      <w:pPr>
        <w:pStyle w:val="a3"/>
        <w:shd w:val="clear" w:color="auto" w:fill="FFFFFF"/>
        <w:spacing w:after="240"/>
        <w:ind w:left="735"/>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В 2019-2020 уч.году было выпущено 30 докторантов. Состоялось 2 защиты.</w:t>
      </w:r>
    </w:p>
    <w:p w:rsidR="00393867" w:rsidRPr="00393867" w:rsidRDefault="00393867" w:rsidP="00393867">
      <w:pPr>
        <w:pStyle w:val="a3"/>
        <w:shd w:val="clear" w:color="auto" w:fill="FFFFFF"/>
        <w:spacing w:after="240"/>
        <w:ind w:left="735"/>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lastRenderedPageBreak/>
        <w:t xml:space="preserve">            На основании приказа №89 от 15 ноября 2020 года было проведено заседания диссертационного совета по защите диссертационных исследований на соискание степени доктора философии (</w:t>
      </w:r>
      <w:r w:rsidRPr="00393867">
        <w:rPr>
          <w:rFonts w:ascii="Times New Roman" w:eastAsia="Times New Roman" w:hAnsi="Times New Roman"/>
          <w:kern w:val="36"/>
          <w:sz w:val="28"/>
          <w:szCs w:val="34"/>
          <w:lang w:val="en-US"/>
        </w:rPr>
        <w:t>PhD</w:t>
      </w:r>
      <w:r w:rsidRPr="00393867">
        <w:rPr>
          <w:rFonts w:ascii="Times New Roman" w:eastAsia="Times New Roman" w:hAnsi="Times New Roman"/>
          <w:kern w:val="36"/>
          <w:sz w:val="28"/>
          <w:szCs w:val="34"/>
        </w:rPr>
        <w:t>) по специальности «6</w:t>
      </w:r>
      <w:r w:rsidRPr="00393867">
        <w:rPr>
          <w:rFonts w:ascii="Times New Roman" w:eastAsia="Times New Roman" w:hAnsi="Times New Roman"/>
          <w:kern w:val="36"/>
          <w:sz w:val="28"/>
          <w:szCs w:val="34"/>
          <w:lang w:val="en-US"/>
        </w:rPr>
        <w:t>D</w:t>
      </w:r>
      <w:r w:rsidRPr="00393867">
        <w:rPr>
          <w:rFonts w:ascii="Times New Roman" w:eastAsia="Times New Roman" w:hAnsi="Times New Roman"/>
          <w:kern w:val="36"/>
          <w:sz w:val="28"/>
          <w:szCs w:val="34"/>
          <w:lang w:val="kk-KZ"/>
        </w:rPr>
        <w:t>020200 – Международные отношения</w:t>
      </w:r>
      <w:r w:rsidRPr="00393867">
        <w:rPr>
          <w:rFonts w:ascii="Times New Roman" w:eastAsia="Times New Roman" w:hAnsi="Times New Roman"/>
          <w:kern w:val="36"/>
          <w:sz w:val="28"/>
          <w:szCs w:val="34"/>
        </w:rPr>
        <w:t xml:space="preserve">» Асхат Гулнаш и Адилбека Ермекбаева. </w:t>
      </w:r>
    </w:p>
    <w:p w:rsidR="00393867" w:rsidRPr="00393867" w:rsidRDefault="00393867" w:rsidP="00393867">
      <w:pPr>
        <w:pStyle w:val="a3"/>
        <w:shd w:val="clear" w:color="auto" w:fill="FFFFFF"/>
        <w:spacing w:after="240"/>
        <w:ind w:left="735"/>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 xml:space="preserve">           С каждым годом растет количество критических докторантов, завершивших обучения, но не вышедших на защиту.  Их количество на сегодняшний день – 55 человек. </w:t>
      </w:r>
    </w:p>
    <w:p w:rsidR="00393867" w:rsidRPr="00393867" w:rsidRDefault="00393867" w:rsidP="00393867">
      <w:pPr>
        <w:pStyle w:val="a3"/>
        <w:shd w:val="clear" w:color="auto" w:fill="FFFFFF"/>
        <w:spacing w:after="240"/>
        <w:ind w:left="735"/>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Основными причинами данных показателей является:</w:t>
      </w:r>
    </w:p>
    <w:p w:rsidR="00393867" w:rsidRPr="00393867" w:rsidRDefault="00393867" w:rsidP="00393867">
      <w:pPr>
        <w:pStyle w:val="a3"/>
        <w:shd w:val="clear" w:color="auto" w:fill="FFFFFF"/>
        <w:spacing w:after="240"/>
        <w:ind w:left="735" w:firstLine="399"/>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w:t>
      </w:r>
      <w:r w:rsidRPr="00393867">
        <w:rPr>
          <w:rFonts w:ascii="Times New Roman" w:eastAsia="Times New Roman" w:hAnsi="Times New Roman"/>
          <w:kern w:val="36"/>
          <w:sz w:val="28"/>
          <w:szCs w:val="34"/>
        </w:rPr>
        <w:tab/>
        <w:t>Отсутствие у докторантов соответствующих публикаций за рубежом и в базе Scopus;</w:t>
      </w:r>
    </w:p>
    <w:p w:rsidR="00393867" w:rsidRPr="00393867" w:rsidRDefault="00393867" w:rsidP="00393867">
      <w:pPr>
        <w:pStyle w:val="a3"/>
        <w:shd w:val="clear" w:color="auto" w:fill="FFFFFF"/>
        <w:spacing w:after="240"/>
        <w:ind w:left="735" w:firstLine="399"/>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w:t>
      </w:r>
      <w:r w:rsidRPr="00393867">
        <w:rPr>
          <w:rFonts w:ascii="Times New Roman" w:eastAsia="Times New Roman" w:hAnsi="Times New Roman"/>
          <w:kern w:val="36"/>
          <w:sz w:val="28"/>
          <w:szCs w:val="34"/>
        </w:rPr>
        <w:tab/>
        <w:t>Не завершения исследовательской работы;</w:t>
      </w:r>
    </w:p>
    <w:p w:rsidR="00393867" w:rsidRPr="00393867" w:rsidRDefault="00393867" w:rsidP="00393867">
      <w:pPr>
        <w:pStyle w:val="a3"/>
        <w:shd w:val="clear" w:color="auto" w:fill="FFFFFF"/>
        <w:spacing w:after="240"/>
        <w:ind w:left="735" w:firstLine="399"/>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w:t>
      </w:r>
      <w:r w:rsidRPr="00393867">
        <w:rPr>
          <w:rFonts w:ascii="Times New Roman" w:eastAsia="Times New Roman" w:hAnsi="Times New Roman"/>
          <w:kern w:val="36"/>
          <w:sz w:val="28"/>
          <w:szCs w:val="34"/>
        </w:rPr>
        <w:tab/>
        <w:t>Работы не актуальны и не содержат научную и практическую новизну;</w:t>
      </w:r>
    </w:p>
    <w:p w:rsidR="00393867" w:rsidRPr="00393867" w:rsidRDefault="00393867" w:rsidP="00393867">
      <w:pPr>
        <w:pStyle w:val="a3"/>
        <w:shd w:val="clear" w:color="auto" w:fill="FFFFFF"/>
        <w:spacing w:after="240"/>
        <w:ind w:left="735" w:firstLine="399"/>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w:t>
      </w:r>
      <w:r w:rsidRPr="00393867">
        <w:rPr>
          <w:rFonts w:ascii="Times New Roman" w:eastAsia="Times New Roman" w:hAnsi="Times New Roman"/>
          <w:kern w:val="36"/>
          <w:sz w:val="28"/>
          <w:szCs w:val="34"/>
        </w:rPr>
        <w:tab/>
        <w:t>В рамках выполнения работ не используются современные научные методы;</w:t>
      </w:r>
    </w:p>
    <w:p w:rsidR="00393867" w:rsidRPr="00393867" w:rsidRDefault="00393867" w:rsidP="00393867">
      <w:pPr>
        <w:pStyle w:val="a3"/>
        <w:shd w:val="clear" w:color="auto" w:fill="FFFFFF"/>
        <w:spacing w:after="240"/>
        <w:ind w:left="735" w:firstLine="399"/>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w:t>
      </w:r>
      <w:r w:rsidRPr="00393867">
        <w:rPr>
          <w:rFonts w:ascii="Times New Roman" w:eastAsia="Times New Roman" w:hAnsi="Times New Roman"/>
          <w:kern w:val="36"/>
          <w:sz w:val="28"/>
          <w:szCs w:val="34"/>
        </w:rPr>
        <w:tab/>
        <w:t>Работы не содержат экспериментально-исследовательские разделы;</w:t>
      </w:r>
    </w:p>
    <w:p w:rsidR="00393867" w:rsidRPr="00393867" w:rsidRDefault="00393867" w:rsidP="00393867">
      <w:pPr>
        <w:pStyle w:val="a3"/>
        <w:shd w:val="clear" w:color="auto" w:fill="FFFFFF"/>
        <w:spacing w:after="240"/>
        <w:ind w:left="735" w:firstLine="399"/>
        <w:jc w:val="both"/>
        <w:outlineLvl w:val="0"/>
        <w:rPr>
          <w:rFonts w:ascii="Times New Roman" w:eastAsia="Times New Roman" w:hAnsi="Times New Roman"/>
          <w:kern w:val="36"/>
          <w:sz w:val="28"/>
          <w:szCs w:val="34"/>
        </w:rPr>
      </w:pPr>
      <w:r w:rsidRPr="00393867">
        <w:rPr>
          <w:rFonts w:ascii="Times New Roman" w:eastAsia="Times New Roman" w:hAnsi="Times New Roman"/>
          <w:kern w:val="36"/>
          <w:sz w:val="28"/>
          <w:szCs w:val="34"/>
        </w:rPr>
        <w:t>-</w:t>
      </w:r>
      <w:r w:rsidRPr="00393867">
        <w:rPr>
          <w:rFonts w:ascii="Times New Roman" w:eastAsia="Times New Roman" w:hAnsi="Times New Roman"/>
          <w:kern w:val="36"/>
          <w:sz w:val="28"/>
          <w:szCs w:val="34"/>
        </w:rPr>
        <w:tab/>
        <w:t>Семейные обстоятельства.</w:t>
      </w:r>
    </w:p>
    <w:p w:rsidR="00393867" w:rsidRPr="00393867" w:rsidRDefault="00393867" w:rsidP="00393867">
      <w:pPr>
        <w:pStyle w:val="a3"/>
        <w:shd w:val="clear" w:color="auto" w:fill="FFFFFF"/>
        <w:spacing w:after="240"/>
        <w:ind w:left="735"/>
        <w:jc w:val="both"/>
        <w:outlineLvl w:val="0"/>
        <w:rPr>
          <w:rFonts w:ascii="Times New Roman" w:eastAsia="Times New Roman" w:hAnsi="Times New Roman"/>
          <w:kern w:val="36"/>
          <w:sz w:val="28"/>
          <w:szCs w:val="34"/>
        </w:rPr>
      </w:pPr>
    </w:p>
    <w:p w:rsidR="00393867" w:rsidRPr="00393867" w:rsidRDefault="00393867" w:rsidP="00393867">
      <w:pPr>
        <w:pStyle w:val="a3"/>
        <w:numPr>
          <w:ilvl w:val="1"/>
          <w:numId w:val="13"/>
        </w:numPr>
        <w:shd w:val="clear" w:color="auto" w:fill="FFFFFF"/>
        <w:spacing w:after="240"/>
        <w:jc w:val="both"/>
        <w:outlineLvl w:val="0"/>
        <w:rPr>
          <w:rFonts w:ascii="Times New Roman" w:eastAsia="Times New Roman" w:hAnsi="Times New Roman"/>
          <w:b/>
          <w:kern w:val="36"/>
          <w:sz w:val="28"/>
          <w:szCs w:val="34"/>
        </w:rPr>
      </w:pPr>
      <w:r w:rsidRPr="00393867">
        <w:rPr>
          <w:rFonts w:ascii="Times New Roman" w:eastAsia="Times New Roman" w:hAnsi="Times New Roman"/>
          <w:b/>
          <w:kern w:val="36"/>
          <w:sz w:val="28"/>
          <w:szCs w:val="34"/>
        </w:rPr>
        <w:t xml:space="preserve"> СОВЕТ МОЛОДЫХ УЧЕНЫХ </w:t>
      </w:r>
    </w:p>
    <w:p w:rsidR="00393867" w:rsidRPr="00393867" w:rsidRDefault="00393867" w:rsidP="00393867">
      <w:pPr>
        <w:pStyle w:val="a9"/>
        <w:shd w:val="clear" w:color="auto" w:fill="FFFFFF"/>
        <w:ind w:firstLine="709"/>
        <w:jc w:val="both"/>
        <w:rPr>
          <w:rFonts w:ascii="Times New Roman" w:hAnsi="Times New Roman"/>
          <w:sz w:val="28"/>
          <w:szCs w:val="28"/>
        </w:rPr>
      </w:pPr>
      <w:r w:rsidRPr="00393867">
        <w:rPr>
          <w:rFonts w:ascii="Times New Roman" w:eastAsia="Times New Roman" w:hAnsi="Times New Roman"/>
          <w:kern w:val="36"/>
          <w:sz w:val="28"/>
          <w:szCs w:val="28"/>
        </w:rPr>
        <w:t xml:space="preserve">Возрождение головного Совета молодых ученых в КазУМОиМЯ им.Абылай хана произошло в 2019 году. В мае 2019 года был проведен первый съезд Совета молодых ученых в котором приняло участие более 15 студенческих объединений. Председателем СМУ является </w:t>
      </w:r>
      <w:r w:rsidRPr="00393867">
        <w:rPr>
          <w:rFonts w:ascii="Times New Roman" w:hAnsi="Times New Roman"/>
          <w:sz w:val="28"/>
          <w:szCs w:val="28"/>
        </w:rPr>
        <w:t>Карабасова А. Б.,</w:t>
      </w:r>
      <w:r w:rsidRPr="00393867">
        <w:rPr>
          <w:rFonts w:ascii="Times New Roman" w:hAnsi="Times New Roman"/>
          <w:b/>
          <w:sz w:val="28"/>
          <w:szCs w:val="28"/>
        </w:rPr>
        <w:t xml:space="preserve"> </w:t>
      </w:r>
      <w:r w:rsidRPr="00393867">
        <w:rPr>
          <w:rFonts w:ascii="Times New Roman" w:hAnsi="Times New Roman"/>
          <w:sz w:val="28"/>
          <w:szCs w:val="28"/>
        </w:rPr>
        <w:t>преподаватель кафедры Востоковедения, докторант PhD 2 года обучения по спец. "</w:t>
      </w:r>
      <w:r w:rsidRPr="00393867">
        <w:rPr>
          <w:rFonts w:ascii="Times New Roman" w:hAnsi="Times New Roman"/>
          <w:sz w:val="28"/>
          <w:szCs w:val="28"/>
          <w:lang w:val="kk-KZ"/>
        </w:rPr>
        <w:t>6</w:t>
      </w:r>
      <w:r w:rsidRPr="00393867">
        <w:rPr>
          <w:rFonts w:ascii="Times New Roman" w:hAnsi="Times New Roman"/>
          <w:sz w:val="28"/>
          <w:szCs w:val="28"/>
          <w:lang w:val="en-US"/>
        </w:rPr>
        <w:t>M</w:t>
      </w:r>
      <w:r w:rsidRPr="00393867">
        <w:rPr>
          <w:rFonts w:ascii="Times New Roman" w:hAnsi="Times New Roman"/>
          <w:sz w:val="28"/>
          <w:szCs w:val="28"/>
        </w:rPr>
        <w:t xml:space="preserve">020900-Востоковедение". В отчетном учебным году собрание проводилось дважды. Один раз в дистанционной форме. В собраниях приняло участие более 20 студенческих </w:t>
      </w:r>
      <w:r w:rsidRPr="00393867">
        <w:rPr>
          <w:rFonts w:ascii="Times New Roman" w:eastAsia="Times New Roman" w:hAnsi="Times New Roman"/>
          <w:kern w:val="36"/>
          <w:sz w:val="28"/>
          <w:szCs w:val="28"/>
        </w:rPr>
        <w:t>объединений. В ходе собраний были рассмотрены вопросы о тематических направлениях научно-исследовательской деятельности для студентов и молодых ученых.</w:t>
      </w:r>
    </w:p>
    <w:p w:rsidR="00393867" w:rsidRPr="00393867" w:rsidRDefault="00393867" w:rsidP="00393867">
      <w:pPr>
        <w:pStyle w:val="a9"/>
        <w:shd w:val="clear" w:color="auto" w:fill="FFFFFF"/>
        <w:ind w:firstLine="709"/>
        <w:jc w:val="both"/>
        <w:rPr>
          <w:rFonts w:ascii="Times New Roman" w:hAnsi="Times New Roman"/>
          <w:sz w:val="28"/>
          <w:szCs w:val="28"/>
        </w:rPr>
      </w:pPr>
      <w:r w:rsidRPr="00393867">
        <w:rPr>
          <w:rFonts w:ascii="Times New Roman" w:hAnsi="Times New Roman"/>
          <w:sz w:val="28"/>
          <w:szCs w:val="28"/>
        </w:rPr>
        <w:t>За отчетный учебный год в работе научных конференций международного уровня участвовали 80 студентов и молодых ученых, республиканского уровня -72 студентов и молодых ученых, на олимпиадах- 297.</w:t>
      </w:r>
    </w:p>
    <w:p w:rsidR="00393867" w:rsidRPr="00393867" w:rsidRDefault="00393867" w:rsidP="00393867">
      <w:pPr>
        <w:shd w:val="clear" w:color="auto" w:fill="FFFFFF"/>
        <w:spacing w:after="240" w:line="240" w:lineRule="auto"/>
        <w:jc w:val="both"/>
        <w:outlineLvl w:val="0"/>
        <w:rPr>
          <w:rFonts w:ascii="Times New Roman" w:eastAsia="Times New Roman" w:hAnsi="Times New Roman" w:cs="Times New Roman"/>
          <w:kern w:val="36"/>
          <w:sz w:val="28"/>
          <w:szCs w:val="34"/>
        </w:rPr>
      </w:pPr>
      <w:r w:rsidRPr="00393867">
        <w:rPr>
          <w:rFonts w:ascii="Times New Roman" w:eastAsia="Times New Roman" w:hAnsi="Times New Roman" w:cs="Times New Roman"/>
          <w:kern w:val="36"/>
          <w:sz w:val="28"/>
          <w:szCs w:val="34"/>
        </w:rPr>
        <w:t xml:space="preserve">        </w:t>
      </w:r>
    </w:p>
    <w:p w:rsidR="00393867" w:rsidRPr="00393867" w:rsidRDefault="00393867" w:rsidP="00393867">
      <w:pPr>
        <w:pStyle w:val="a3"/>
        <w:numPr>
          <w:ilvl w:val="1"/>
          <w:numId w:val="13"/>
        </w:numPr>
        <w:spacing w:after="160" w:line="259" w:lineRule="auto"/>
        <w:jc w:val="both"/>
        <w:rPr>
          <w:rFonts w:ascii="Times New Roman" w:eastAsia="Times New Roman" w:hAnsi="Times New Roman"/>
          <w:b/>
          <w:sz w:val="28"/>
          <w:szCs w:val="24"/>
          <w:shd w:val="clear" w:color="auto" w:fill="FFFFFF"/>
        </w:rPr>
      </w:pPr>
      <w:r w:rsidRPr="00393867">
        <w:rPr>
          <w:rFonts w:ascii="Times New Roman" w:eastAsia="Times New Roman" w:hAnsi="Times New Roman"/>
          <w:b/>
          <w:sz w:val="28"/>
          <w:szCs w:val="24"/>
          <w:shd w:val="clear" w:color="auto" w:fill="FFFFFF"/>
        </w:rPr>
        <w:t xml:space="preserve"> НАУЧНО-ИССДЕДОВАТЕЛЬСКИЕ ИННОВАЦИОННО-ПРИКЛАДНЫЕ ШКОЛЫ (НИИПШ)</w:t>
      </w:r>
    </w:p>
    <w:p w:rsidR="00393867" w:rsidRPr="00393867" w:rsidRDefault="00393867" w:rsidP="00393867">
      <w:pPr>
        <w:pStyle w:val="a3"/>
        <w:ind w:left="735"/>
        <w:rPr>
          <w:rFonts w:ascii="Times New Roman" w:eastAsia="Times New Roman" w:hAnsi="Times New Roman"/>
          <w:b/>
          <w:sz w:val="28"/>
          <w:szCs w:val="24"/>
          <w:shd w:val="clear" w:color="auto" w:fill="FFFFFF"/>
        </w:rPr>
      </w:pPr>
    </w:p>
    <w:p w:rsidR="00393867" w:rsidRPr="00393867" w:rsidRDefault="00393867" w:rsidP="00393867">
      <w:pPr>
        <w:pStyle w:val="a3"/>
        <w:ind w:left="735" w:hanging="451"/>
        <w:rPr>
          <w:rFonts w:ascii="Times New Roman" w:eastAsia="Times New Roman" w:hAnsi="Times New Roman"/>
          <w:b/>
          <w:sz w:val="28"/>
          <w:szCs w:val="24"/>
          <w:shd w:val="clear" w:color="auto" w:fill="FFFFFF"/>
        </w:rPr>
      </w:pPr>
      <w:r w:rsidRPr="00393867">
        <w:rPr>
          <w:noProof/>
        </w:rPr>
        <w:lastRenderedPageBreak/>
        <w:drawing>
          <wp:inline distT="0" distB="0" distL="0" distR="0" wp14:anchorId="254F2E6E" wp14:editId="69B50521">
            <wp:extent cx="6390005" cy="35941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90005" cy="3594100"/>
                    </a:xfrm>
                    <a:prstGeom prst="rect">
                      <a:avLst/>
                    </a:prstGeom>
                  </pic:spPr>
                </pic:pic>
              </a:graphicData>
            </a:graphic>
          </wp:inline>
        </w:drawing>
      </w:r>
    </w:p>
    <w:p w:rsidR="00393867" w:rsidRPr="00393867" w:rsidRDefault="00393867" w:rsidP="00393867">
      <w:pPr>
        <w:pStyle w:val="a3"/>
        <w:ind w:left="735" w:hanging="593"/>
        <w:rPr>
          <w:rFonts w:ascii="Times New Roman" w:eastAsia="Times New Roman" w:hAnsi="Times New Roman"/>
          <w:b/>
          <w:sz w:val="28"/>
          <w:szCs w:val="24"/>
          <w:shd w:val="clear" w:color="auto" w:fill="FFFFFF"/>
        </w:rPr>
      </w:pPr>
    </w:p>
    <w:p w:rsidR="00393867" w:rsidRPr="00393867" w:rsidRDefault="00393867" w:rsidP="00393867">
      <w:pPr>
        <w:pStyle w:val="a3"/>
        <w:ind w:left="426" w:firstLine="425"/>
        <w:jc w:val="both"/>
        <w:rPr>
          <w:rFonts w:ascii="Times New Roman" w:eastAsia="Times New Roman" w:hAnsi="Times New Roman"/>
          <w:kern w:val="36"/>
          <w:sz w:val="28"/>
          <w:szCs w:val="28"/>
        </w:rPr>
      </w:pPr>
      <w:r w:rsidRPr="00393867">
        <w:rPr>
          <w:rFonts w:ascii="Times New Roman" w:eastAsia="Times New Roman" w:hAnsi="Times New Roman"/>
          <w:sz w:val="28"/>
          <w:szCs w:val="24"/>
          <w:shd w:val="clear" w:color="auto" w:fill="FFFFFF"/>
        </w:rPr>
        <w:t xml:space="preserve">На настоящий момент в структуре </w:t>
      </w:r>
      <w:r w:rsidRPr="00393867">
        <w:rPr>
          <w:rFonts w:ascii="Times New Roman" w:eastAsia="Times New Roman" w:hAnsi="Times New Roman"/>
          <w:kern w:val="36"/>
          <w:sz w:val="28"/>
          <w:szCs w:val="28"/>
        </w:rPr>
        <w:t>КазУМОиМЯ им.Абылай хана функционируют следующие НИПО комплексы (научно-инновационные-профессионально-образовательные комплексы):</w:t>
      </w:r>
    </w:p>
    <w:p w:rsidR="00393867" w:rsidRPr="00393867" w:rsidRDefault="00393867" w:rsidP="00393867">
      <w:pPr>
        <w:pStyle w:val="a3"/>
        <w:ind w:left="426" w:firstLine="425"/>
        <w:jc w:val="both"/>
        <w:rPr>
          <w:rFonts w:ascii="Times New Roman" w:eastAsia="Times New Roman" w:hAnsi="Times New Roman"/>
          <w:b/>
          <w:sz w:val="28"/>
          <w:szCs w:val="24"/>
          <w:shd w:val="clear" w:color="auto" w:fill="FFFFFF"/>
        </w:rPr>
      </w:pPr>
    </w:p>
    <w:p w:rsidR="00393867" w:rsidRPr="00393867" w:rsidRDefault="00393867" w:rsidP="00393867">
      <w:pPr>
        <w:pStyle w:val="a3"/>
        <w:numPr>
          <w:ilvl w:val="0"/>
          <w:numId w:val="15"/>
        </w:numPr>
        <w:spacing w:after="160" w:line="259" w:lineRule="auto"/>
        <w:ind w:left="426" w:firstLine="425"/>
        <w:jc w:val="both"/>
        <w:rPr>
          <w:rFonts w:ascii="Times New Roman" w:eastAsia="Times New Roman" w:hAnsi="Times New Roman"/>
          <w:b/>
          <w:sz w:val="28"/>
          <w:szCs w:val="24"/>
          <w:shd w:val="clear" w:color="auto" w:fill="FFFFFF"/>
        </w:rPr>
      </w:pPr>
      <w:r w:rsidRPr="00393867">
        <w:rPr>
          <w:rFonts w:ascii="Times New Roman" w:eastAsia="Times New Roman" w:hAnsi="Times New Roman"/>
          <w:b/>
          <w:sz w:val="28"/>
          <w:szCs w:val="24"/>
          <w:shd w:val="clear" w:color="auto" w:fill="FFFFFF"/>
        </w:rPr>
        <w:t>НИПО комплекс по иноязычно-дидактическому направлению;</w:t>
      </w:r>
    </w:p>
    <w:p w:rsidR="00393867" w:rsidRPr="00393867" w:rsidRDefault="00393867" w:rsidP="00393867">
      <w:pPr>
        <w:pStyle w:val="a3"/>
        <w:numPr>
          <w:ilvl w:val="0"/>
          <w:numId w:val="15"/>
        </w:numPr>
        <w:spacing w:after="160" w:line="259" w:lineRule="auto"/>
        <w:ind w:left="426" w:firstLine="425"/>
        <w:jc w:val="both"/>
        <w:rPr>
          <w:rFonts w:ascii="Times New Roman" w:eastAsia="Times New Roman" w:hAnsi="Times New Roman"/>
          <w:b/>
          <w:sz w:val="28"/>
          <w:szCs w:val="24"/>
          <w:shd w:val="clear" w:color="auto" w:fill="FFFFFF"/>
        </w:rPr>
      </w:pPr>
      <w:r w:rsidRPr="00393867">
        <w:rPr>
          <w:rFonts w:ascii="Times New Roman" w:eastAsia="Times New Roman" w:hAnsi="Times New Roman"/>
          <w:b/>
          <w:sz w:val="28"/>
          <w:szCs w:val="24"/>
          <w:shd w:val="clear" w:color="auto" w:fill="FFFFFF"/>
        </w:rPr>
        <w:t>НИПО комплекс по экономико-правовому направлению;</w:t>
      </w:r>
    </w:p>
    <w:p w:rsidR="00393867" w:rsidRPr="00393867" w:rsidRDefault="00393867" w:rsidP="00393867">
      <w:pPr>
        <w:pStyle w:val="a3"/>
        <w:numPr>
          <w:ilvl w:val="0"/>
          <w:numId w:val="15"/>
        </w:numPr>
        <w:spacing w:after="160" w:line="259" w:lineRule="auto"/>
        <w:ind w:left="426" w:firstLine="425"/>
        <w:jc w:val="both"/>
        <w:rPr>
          <w:rFonts w:ascii="Times New Roman" w:eastAsia="Times New Roman" w:hAnsi="Times New Roman"/>
          <w:b/>
          <w:sz w:val="28"/>
          <w:szCs w:val="24"/>
          <w:shd w:val="clear" w:color="auto" w:fill="FFFFFF"/>
        </w:rPr>
      </w:pPr>
      <w:r w:rsidRPr="00393867">
        <w:rPr>
          <w:rFonts w:ascii="Times New Roman" w:eastAsia="Times New Roman" w:hAnsi="Times New Roman"/>
          <w:b/>
          <w:sz w:val="28"/>
          <w:szCs w:val="24"/>
          <w:shd w:val="clear" w:color="auto" w:fill="FFFFFF"/>
        </w:rPr>
        <w:t>НИПО комплекс по лингво-инофилологическому направлению;</w:t>
      </w:r>
    </w:p>
    <w:p w:rsidR="00393867" w:rsidRPr="00393867" w:rsidRDefault="00393867" w:rsidP="00393867">
      <w:pPr>
        <w:pStyle w:val="a3"/>
        <w:numPr>
          <w:ilvl w:val="0"/>
          <w:numId w:val="15"/>
        </w:numPr>
        <w:spacing w:after="160" w:line="259" w:lineRule="auto"/>
        <w:ind w:left="426" w:firstLine="425"/>
        <w:jc w:val="both"/>
        <w:rPr>
          <w:rFonts w:ascii="Times New Roman" w:eastAsia="Times New Roman" w:hAnsi="Times New Roman"/>
          <w:b/>
          <w:sz w:val="28"/>
          <w:szCs w:val="24"/>
          <w:shd w:val="clear" w:color="auto" w:fill="FFFFFF"/>
        </w:rPr>
      </w:pPr>
      <w:r w:rsidRPr="00393867">
        <w:rPr>
          <w:rFonts w:ascii="Times New Roman" w:eastAsia="Times New Roman" w:hAnsi="Times New Roman"/>
          <w:b/>
          <w:sz w:val="28"/>
          <w:szCs w:val="24"/>
          <w:shd w:val="clear" w:color="auto" w:fill="FFFFFF"/>
        </w:rPr>
        <w:t>НИПО комплекс  по международно-профессиональному направлению.</w:t>
      </w:r>
    </w:p>
    <w:p w:rsidR="00393867" w:rsidRPr="00393867" w:rsidRDefault="00393867" w:rsidP="00393867">
      <w:pPr>
        <w:jc w:val="both"/>
        <w:rPr>
          <w:rFonts w:ascii="Times New Roman" w:eastAsia="Times New Roman" w:hAnsi="Times New Roman" w:cs="Times New Roman"/>
          <w:kern w:val="36"/>
          <w:sz w:val="28"/>
          <w:szCs w:val="28"/>
        </w:rPr>
      </w:pPr>
      <w:r w:rsidRPr="00393867">
        <w:rPr>
          <w:rFonts w:ascii="Times New Roman" w:eastAsia="Times New Roman" w:hAnsi="Times New Roman" w:cs="Times New Roman"/>
          <w:kern w:val="36"/>
          <w:sz w:val="28"/>
          <w:szCs w:val="28"/>
        </w:rPr>
        <w:t xml:space="preserve">          НИПО комплексы включают в себя 4 научно-исследовательских инновационно-прикладных школ (НИИПШ):</w:t>
      </w:r>
    </w:p>
    <w:p w:rsidR="00393867" w:rsidRPr="00393867" w:rsidRDefault="00393867" w:rsidP="00393867">
      <w:pPr>
        <w:pStyle w:val="a3"/>
        <w:numPr>
          <w:ilvl w:val="0"/>
          <w:numId w:val="16"/>
        </w:numPr>
        <w:spacing w:after="160" w:line="259" w:lineRule="auto"/>
        <w:jc w:val="both"/>
        <w:rPr>
          <w:rFonts w:ascii="Times New Roman" w:eastAsia="Times New Roman" w:hAnsi="Times New Roman"/>
          <w:kern w:val="36"/>
          <w:sz w:val="28"/>
          <w:szCs w:val="28"/>
        </w:rPr>
      </w:pPr>
      <w:r w:rsidRPr="00393867">
        <w:rPr>
          <w:rFonts w:ascii="Times New Roman" w:eastAsia="Times New Roman" w:hAnsi="Times New Roman"/>
          <w:kern w:val="36"/>
          <w:sz w:val="28"/>
          <w:szCs w:val="28"/>
        </w:rPr>
        <w:t>НИИПШ №1 – «Межкультурная коммуникация и функционально-пргматические исследования языков и культур», включающая в свой состав 3 научные исследовательско-прикладные лаборатории и программы их деятельности;</w:t>
      </w:r>
    </w:p>
    <w:p w:rsidR="00393867" w:rsidRPr="00393867" w:rsidRDefault="00393867" w:rsidP="00393867">
      <w:pPr>
        <w:pStyle w:val="a3"/>
        <w:numPr>
          <w:ilvl w:val="0"/>
          <w:numId w:val="16"/>
        </w:numPr>
        <w:spacing w:after="160" w:line="259" w:lineRule="auto"/>
        <w:jc w:val="both"/>
        <w:rPr>
          <w:rFonts w:ascii="Times New Roman" w:eastAsia="Times New Roman" w:hAnsi="Times New Roman"/>
          <w:kern w:val="36"/>
          <w:sz w:val="28"/>
          <w:szCs w:val="28"/>
        </w:rPr>
      </w:pPr>
      <w:r w:rsidRPr="00393867">
        <w:rPr>
          <w:rFonts w:ascii="Times New Roman" w:eastAsia="Times New Roman" w:hAnsi="Times New Roman"/>
          <w:kern w:val="36"/>
          <w:sz w:val="28"/>
          <w:szCs w:val="28"/>
        </w:rPr>
        <w:t>НИИПШ №2 – «Модернизация иноязычного образования, ее современные теоретико-интрегративные основы и методология его интерактивно-компетентностного моделирования», включающая в свой состав 2 научные исследовательско-прикладные лаборатории и программы их деятельности;</w:t>
      </w:r>
    </w:p>
    <w:p w:rsidR="00393867" w:rsidRPr="00393867" w:rsidRDefault="00393867" w:rsidP="00393867">
      <w:pPr>
        <w:pStyle w:val="a3"/>
        <w:numPr>
          <w:ilvl w:val="0"/>
          <w:numId w:val="16"/>
        </w:numPr>
        <w:spacing w:after="160" w:line="259" w:lineRule="auto"/>
        <w:jc w:val="both"/>
        <w:rPr>
          <w:rFonts w:ascii="Times New Roman" w:eastAsia="Times New Roman" w:hAnsi="Times New Roman"/>
          <w:kern w:val="36"/>
          <w:sz w:val="28"/>
          <w:szCs w:val="28"/>
        </w:rPr>
      </w:pPr>
      <w:r w:rsidRPr="00393867">
        <w:rPr>
          <w:rFonts w:ascii="Times New Roman" w:eastAsia="Times New Roman" w:hAnsi="Times New Roman"/>
          <w:kern w:val="36"/>
          <w:sz w:val="28"/>
          <w:szCs w:val="28"/>
        </w:rPr>
        <w:t>НИИПШ №3 – «Мировая политика, международно-интегративная и геополитические процессы современности», включающая в свой состав 3 научные исследовательско-прикладные лаборатории и программы их деятельности;</w:t>
      </w:r>
    </w:p>
    <w:p w:rsidR="00393867" w:rsidRPr="00393867" w:rsidRDefault="00393867" w:rsidP="00393867">
      <w:pPr>
        <w:pStyle w:val="a3"/>
        <w:numPr>
          <w:ilvl w:val="0"/>
          <w:numId w:val="16"/>
        </w:numPr>
        <w:spacing w:after="160" w:line="259" w:lineRule="auto"/>
        <w:jc w:val="both"/>
        <w:rPr>
          <w:rFonts w:ascii="Times New Roman" w:eastAsia="Times New Roman" w:hAnsi="Times New Roman"/>
          <w:kern w:val="36"/>
          <w:sz w:val="28"/>
          <w:szCs w:val="28"/>
        </w:rPr>
      </w:pPr>
      <w:r w:rsidRPr="00393867">
        <w:rPr>
          <w:rFonts w:ascii="Times New Roman" w:eastAsia="Times New Roman" w:hAnsi="Times New Roman"/>
          <w:kern w:val="36"/>
          <w:sz w:val="28"/>
          <w:szCs w:val="28"/>
        </w:rPr>
        <w:lastRenderedPageBreak/>
        <w:t>НИИПШ №4 – «Модернизация социоэкономикии современные геоэкономические тенденции», включающая в свой состав 3 научные исследовательско-прикладные лаборатории и программы их деятельности;</w:t>
      </w:r>
    </w:p>
    <w:p w:rsidR="00393867" w:rsidRPr="00393867" w:rsidRDefault="00393867" w:rsidP="00393867">
      <w:pPr>
        <w:pStyle w:val="a3"/>
        <w:ind w:firstLine="709"/>
        <w:jc w:val="both"/>
        <w:rPr>
          <w:rFonts w:ascii="Times New Roman" w:eastAsia="Times New Roman" w:hAnsi="Times New Roman"/>
          <w:kern w:val="36"/>
          <w:sz w:val="28"/>
          <w:szCs w:val="28"/>
        </w:rPr>
      </w:pPr>
      <w:r w:rsidRPr="00393867">
        <w:rPr>
          <w:rFonts w:ascii="Times New Roman" w:eastAsia="Times New Roman" w:hAnsi="Times New Roman"/>
          <w:kern w:val="36"/>
          <w:sz w:val="28"/>
          <w:szCs w:val="28"/>
        </w:rPr>
        <w:t>В отчетном году была утверждена «План-программа научно-исследовательской и инновационно-прикладной деятельности КазУМОиМЯ им.Абылай хана» по реализации Стратегии Вуза на 2020-2022 гг.</w:t>
      </w:r>
    </w:p>
    <w:p w:rsidR="00393867" w:rsidRPr="00393867" w:rsidRDefault="00393867" w:rsidP="00393867">
      <w:pPr>
        <w:pStyle w:val="a3"/>
        <w:ind w:firstLine="709"/>
        <w:jc w:val="both"/>
        <w:rPr>
          <w:rFonts w:ascii="Times New Roman" w:eastAsia="Times New Roman" w:hAnsi="Times New Roman"/>
          <w:kern w:val="36"/>
          <w:sz w:val="28"/>
          <w:szCs w:val="28"/>
        </w:rPr>
      </w:pPr>
      <w:r w:rsidRPr="00393867">
        <w:rPr>
          <w:rFonts w:ascii="Times New Roman" w:eastAsia="Times New Roman" w:hAnsi="Times New Roman"/>
          <w:kern w:val="36"/>
          <w:sz w:val="28"/>
          <w:szCs w:val="28"/>
        </w:rPr>
        <w:t>В план-программе были обозначены базовые объекты исследования, прикладные задачи, научно-инновационная и образовательно-прикладная продукция для внедрения. Были установлены сроки исполнения и отчетности на НГС и Ученом совете университета.</w:t>
      </w:r>
    </w:p>
    <w:p w:rsidR="00393867" w:rsidRPr="00393867" w:rsidRDefault="00393867" w:rsidP="00393867">
      <w:pPr>
        <w:pStyle w:val="a3"/>
        <w:ind w:firstLine="709"/>
        <w:jc w:val="both"/>
        <w:rPr>
          <w:rFonts w:ascii="Times New Roman" w:eastAsia="Times New Roman" w:hAnsi="Times New Roman"/>
          <w:kern w:val="36"/>
          <w:sz w:val="28"/>
          <w:szCs w:val="28"/>
        </w:rPr>
      </w:pPr>
      <w:r w:rsidRPr="00393867">
        <w:rPr>
          <w:rFonts w:ascii="Times New Roman" w:eastAsia="Times New Roman" w:hAnsi="Times New Roman"/>
          <w:kern w:val="36"/>
          <w:sz w:val="28"/>
          <w:szCs w:val="28"/>
        </w:rPr>
        <w:t xml:space="preserve">Первая комплексная проверка готовности плана-программ по НИПЛам запланирована на </w:t>
      </w:r>
      <w:r w:rsidRPr="00393867">
        <w:rPr>
          <w:rFonts w:ascii="Times New Roman" w:eastAsia="Times New Roman" w:hAnsi="Times New Roman"/>
          <w:kern w:val="36"/>
          <w:sz w:val="28"/>
          <w:szCs w:val="28"/>
          <w:lang w:val="en-US"/>
        </w:rPr>
        <w:t>III</w:t>
      </w:r>
      <w:r w:rsidRPr="00393867">
        <w:rPr>
          <w:rFonts w:ascii="Times New Roman" w:eastAsia="Times New Roman" w:hAnsi="Times New Roman"/>
          <w:kern w:val="36"/>
          <w:sz w:val="28"/>
          <w:szCs w:val="28"/>
        </w:rPr>
        <w:t xml:space="preserve"> квартал 2020 года. Экспертиза плановых исследований и интеллектуальной продукции по НИИПШ и  НИПЛам, где ответственным лицом назначен проректор по УМР – Т.А.Кульгильдинова, с последующим заслушиванием и утверждением годовой отчетности на ученом совете университета была запланирована на </w:t>
      </w:r>
      <w:r w:rsidRPr="00393867">
        <w:rPr>
          <w:rFonts w:ascii="Times New Roman" w:eastAsia="Times New Roman" w:hAnsi="Times New Roman"/>
          <w:kern w:val="36"/>
          <w:sz w:val="28"/>
          <w:szCs w:val="28"/>
          <w:lang w:val="en-US"/>
        </w:rPr>
        <w:t>IV</w:t>
      </w:r>
      <w:r w:rsidRPr="00393867">
        <w:rPr>
          <w:rFonts w:ascii="Times New Roman" w:eastAsia="Times New Roman" w:hAnsi="Times New Roman"/>
          <w:kern w:val="36"/>
          <w:sz w:val="28"/>
          <w:szCs w:val="28"/>
        </w:rPr>
        <w:t xml:space="preserve"> квартал 2020 года. </w:t>
      </w:r>
    </w:p>
    <w:p w:rsidR="00393867" w:rsidRPr="00393867" w:rsidRDefault="00393867" w:rsidP="00393867">
      <w:pPr>
        <w:pStyle w:val="a3"/>
        <w:ind w:firstLine="709"/>
        <w:jc w:val="both"/>
        <w:rPr>
          <w:rFonts w:ascii="Times New Roman" w:eastAsia="Times New Roman" w:hAnsi="Times New Roman"/>
          <w:kern w:val="36"/>
          <w:sz w:val="28"/>
          <w:szCs w:val="28"/>
        </w:rPr>
      </w:pPr>
    </w:p>
    <w:p w:rsidR="00393867" w:rsidRPr="00393867" w:rsidRDefault="00393867" w:rsidP="00393867">
      <w:pPr>
        <w:pStyle w:val="a3"/>
        <w:numPr>
          <w:ilvl w:val="1"/>
          <w:numId w:val="13"/>
        </w:numPr>
        <w:spacing w:after="160" w:line="259" w:lineRule="auto"/>
        <w:jc w:val="both"/>
        <w:rPr>
          <w:rFonts w:ascii="Times New Roman" w:eastAsia="Times New Roman" w:hAnsi="Times New Roman"/>
          <w:b/>
          <w:kern w:val="36"/>
          <w:sz w:val="28"/>
          <w:szCs w:val="28"/>
        </w:rPr>
      </w:pPr>
      <w:r w:rsidRPr="00393867">
        <w:rPr>
          <w:rFonts w:ascii="Times New Roman" w:eastAsia="Times New Roman" w:hAnsi="Times New Roman"/>
          <w:b/>
          <w:kern w:val="36"/>
          <w:sz w:val="28"/>
          <w:szCs w:val="28"/>
        </w:rPr>
        <w:t xml:space="preserve"> НАУЧНЫЕ ИССЛЕДОВАНИЯ</w:t>
      </w:r>
    </w:p>
    <w:p w:rsidR="00393867" w:rsidRPr="00393867" w:rsidRDefault="00393867" w:rsidP="00393867">
      <w:pPr>
        <w:pStyle w:val="a3"/>
        <w:ind w:left="735"/>
        <w:jc w:val="both"/>
        <w:rPr>
          <w:rFonts w:ascii="Times New Roman" w:eastAsia="Times New Roman" w:hAnsi="Times New Roman"/>
          <w:kern w:val="36"/>
          <w:sz w:val="28"/>
          <w:szCs w:val="28"/>
        </w:rPr>
      </w:pPr>
    </w:p>
    <w:p w:rsidR="00393867" w:rsidRPr="00393867" w:rsidRDefault="00393867" w:rsidP="00393867">
      <w:pPr>
        <w:pStyle w:val="a3"/>
        <w:ind w:left="735" w:hanging="735"/>
        <w:jc w:val="both"/>
        <w:rPr>
          <w:rFonts w:ascii="Times New Roman" w:eastAsia="Times New Roman" w:hAnsi="Times New Roman"/>
          <w:kern w:val="36"/>
          <w:sz w:val="28"/>
          <w:szCs w:val="28"/>
        </w:rPr>
      </w:pPr>
      <w:r w:rsidRPr="00393867">
        <w:rPr>
          <w:noProof/>
        </w:rPr>
        <w:drawing>
          <wp:inline distT="0" distB="0" distL="0" distR="0" wp14:anchorId="6092B4A7" wp14:editId="7729598F">
            <wp:extent cx="5463286" cy="2990850"/>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71577" cy="2995389"/>
                    </a:xfrm>
                    <a:prstGeom prst="rect">
                      <a:avLst/>
                    </a:prstGeom>
                  </pic:spPr>
                </pic:pic>
              </a:graphicData>
            </a:graphic>
          </wp:inline>
        </w:drawing>
      </w:r>
    </w:p>
    <w:p w:rsidR="00393867" w:rsidRPr="00393867" w:rsidRDefault="00393867" w:rsidP="00393867">
      <w:pPr>
        <w:spacing w:after="0"/>
        <w:ind w:left="-284" w:firstLine="709"/>
        <w:jc w:val="both"/>
        <w:rPr>
          <w:rFonts w:ascii="Times New Roman" w:hAnsi="Times New Roman" w:cs="Times New Roman"/>
          <w:sz w:val="28"/>
          <w:szCs w:val="28"/>
        </w:rPr>
      </w:pPr>
      <w:r w:rsidRPr="00393867">
        <w:rPr>
          <w:rFonts w:ascii="Times New Roman" w:hAnsi="Times New Roman" w:cs="Times New Roman"/>
          <w:sz w:val="28"/>
          <w:szCs w:val="28"/>
        </w:rPr>
        <w:t xml:space="preserve">Среди фундаментальных исследований по актуальности и результативности можно выделить следующие темы. </w:t>
      </w:r>
    </w:p>
    <w:p w:rsidR="00393867" w:rsidRPr="00393867" w:rsidRDefault="00393867" w:rsidP="00393867">
      <w:pPr>
        <w:spacing w:after="0"/>
        <w:ind w:left="-284" w:firstLine="709"/>
        <w:jc w:val="both"/>
        <w:rPr>
          <w:rFonts w:ascii="Times New Roman" w:hAnsi="Times New Roman" w:cs="Times New Roman"/>
          <w:sz w:val="28"/>
          <w:szCs w:val="24"/>
        </w:rPr>
      </w:pPr>
      <w:r w:rsidRPr="00393867">
        <w:rPr>
          <w:rFonts w:ascii="Times New Roman" w:hAnsi="Times New Roman" w:cs="Times New Roman"/>
          <w:sz w:val="28"/>
          <w:szCs w:val="24"/>
        </w:rPr>
        <w:t xml:space="preserve">1. </w:t>
      </w:r>
      <w:r w:rsidRPr="00393867">
        <w:rPr>
          <w:rFonts w:ascii="Times New Roman" w:hAnsi="Times New Roman" w:cs="Times New Roman"/>
          <w:b/>
          <w:sz w:val="28"/>
          <w:szCs w:val="24"/>
        </w:rPr>
        <w:t xml:space="preserve">Культурные коды Казахстана (литературный и медийный дискурсы)» </w:t>
      </w:r>
      <w:r w:rsidRPr="00393867">
        <w:rPr>
          <w:rFonts w:ascii="Times New Roman" w:hAnsi="Times New Roman" w:cs="Times New Roman"/>
          <w:sz w:val="28"/>
          <w:szCs w:val="24"/>
        </w:rPr>
        <w:t>Результаты исследования отражены в 42 трудах, в том числе монографии, двух учебных пособиях, опубликованных за рубежом и 39 статьях. Результаты апробированы на 8 международных и республиканских конференциях, work-shop, СМИ РК.</w:t>
      </w:r>
    </w:p>
    <w:p w:rsidR="00393867" w:rsidRPr="00393867" w:rsidRDefault="00393867" w:rsidP="00393867">
      <w:pPr>
        <w:spacing w:after="0"/>
        <w:ind w:left="-284" w:firstLine="709"/>
        <w:jc w:val="both"/>
        <w:rPr>
          <w:rFonts w:ascii="Times New Roman" w:hAnsi="Times New Roman" w:cs="Times New Roman"/>
          <w:sz w:val="28"/>
          <w:szCs w:val="24"/>
        </w:rPr>
      </w:pPr>
      <w:r w:rsidRPr="00393867">
        <w:rPr>
          <w:rFonts w:ascii="Times New Roman" w:hAnsi="Times New Roman" w:cs="Times New Roman"/>
          <w:sz w:val="28"/>
          <w:szCs w:val="24"/>
        </w:rPr>
        <w:lastRenderedPageBreak/>
        <w:t xml:space="preserve">За отчетный период план публикаций согласно календарному плану (по плану 18 публикаций) выполнен полностью. </w:t>
      </w:r>
    </w:p>
    <w:p w:rsidR="00393867" w:rsidRPr="00393867" w:rsidRDefault="00393867" w:rsidP="00393867">
      <w:pPr>
        <w:spacing w:after="0"/>
        <w:ind w:left="-284" w:firstLine="709"/>
        <w:jc w:val="both"/>
        <w:rPr>
          <w:rFonts w:ascii="Times New Roman" w:hAnsi="Times New Roman" w:cs="Times New Roman"/>
          <w:sz w:val="28"/>
          <w:szCs w:val="24"/>
        </w:rPr>
      </w:pPr>
      <w:r w:rsidRPr="00393867">
        <w:rPr>
          <w:rFonts w:ascii="Times New Roman" w:hAnsi="Times New Roman" w:cs="Times New Roman"/>
          <w:b/>
          <w:sz w:val="28"/>
          <w:szCs w:val="24"/>
        </w:rPr>
        <w:t>№2</w:t>
      </w:r>
      <w:r w:rsidRPr="00393867">
        <w:rPr>
          <w:rFonts w:ascii="Times New Roman" w:hAnsi="Times New Roman" w:cs="Times New Roman"/>
          <w:sz w:val="28"/>
          <w:szCs w:val="24"/>
        </w:rPr>
        <w:t xml:space="preserve"> </w:t>
      </w:r>
      <w:r w:rsidRPr="00393867">
        <w:rPr>
          <w:rFonts w:ascii="Times New Roman" w:hAnsi="Times New Roman" w:cs="Times New Roman"/>
          <w:b/>
          <w:sz w:val="28"/>
          <w:szCs w:val="24"/>
        </w:rPr>
        <w:t>«Проблемы современного состояния  сакральной географии, культурно-географического наследия Казахстана и перспективы их развития  на туристском рынке Республики Казахстан  в контексте модернизации современного сознания общества»</w:t>
      </w:r>
      <w:r w:rsidRPr="00393867">
        <w:rPr>
          <w:rFonts w:ascii="Times New Roman" w:hAnsi="Times New Roman" w:cs="Times New Roman"/>
          <w:sz w:val="28"/>
          <w:szCs w:val="24"/>
        </w:rPr>
        <w:t xml:space="preserve"> За отчетный период по данному проекту выполнены практически все задания на текущий год в соответствии с календарным планом на 2019 год (по состоянию на сентябрь 2020 года). </w:t>
      </w:r>
    </w:p>
    <w:p w:rsidR="00393867" w:rsidRPr="00393867" w:rsidRDefault="00393867" w:rsidP="00393867">
      <w:pPr>
        <w:ind w:firstLine="709"/>
        <w:jc w:val="both"/>
        <w:rPr>
          <w:rFonts w:ascii="Times New Roman" w:eastAsia="Times New Roman" w:hAnsi="Times New Roman" w:cs="Times New Roman"/>
          <w:sz w:val="28"/>
          <w:szCs w:val="24"/>
          <w:lang w:bidi="ru-RU"/>
        </w:rPr>
      </w:pPr>
      <w:r w:rsidRPr="00393867">
        <w:rPr>
          <w:rFonts w:ascii="Times New Roman" w:eastAsia="Times New Roman" w:hAnsi="Times New Roman" w:cs="Times New Roman"/>
          <w:sz w:val="28"/>
          <w:szCs w:val="24"/>
          <w:lang w:bidi="ru-RU"/>
        </w:rPr>
        <w:t xml:space="preserve">В отчетный период от имени университета от 28 кафедр было подано 22 проекта на участие в конкурсе на грантовое финансирование по научным и (или) научно-техническим проектам на 2020-2022 годы сроком на 2,5 и 3 года. По итогам подачи заявок на участие в конкурсе на грантовое финансирование можно выделить слабую заинтересованность со стороны ППС вуза. Так как из 22 поданных проектов итоговую регистрацию прошли лишь 6 проектов. </w:t>
      </w:r>
    </w:p>
    <w:p w:rsidR="00393867" w:rsidRPr="00393867" w:rsidRDefault="00393867" w:rsidP="00393867">
      <w:pPr>
        <w:pStyle w:val="a3"/>
        <w:numPr>
          <w:ilvl w:val="0"/>
          <w:numId w:val="13"/>
        </w:numPr>
        <w:spacing w:after="160" w:line="259" w:lineRule="auto"/>
        <w:jc w:val="both"/>
        <w:rPr>
          <w:rFonts w:ascii="Times New Roman" w:eastAsia="Times New Roman" w:hAnsi="Times New Roman"/>
          <w:b/>
          <w:sz w:val="28"/>
          <w:szCs w:val="24"/>
          <w:lang w:bidi="ru-RU"/>
        </w:rPr>
      </w:pPr>
      <w:r w:rsidRPr="00393867">
        <w:rPr>
          <w:rFonts w:ascii="Times New Roman" w:eastAsia="Times New Roman" w:hAnsi="Times New Roman"/>
          <w:b/>
          <w:sz w:val="28"/>
          <w:szCs w:val="24"/>
          <w:lang w:bidi="ru-RU"/>
        </w:rPr>
        <w:t xml:space="preserve">НАУЧНО-ИЗДАТЕЛЬСКАЯ ДЕЯТЕЛЬНОСТЬ </w:t>
      </w:r>
    </w:p>
    <w:p w:rsidR="00393867" w:rsidRPr="00393867" w:rsidRDefault="00393867" w:rsidP="00393867">
      <w:pPr>
        <w:pStyle w:val="a3"/>
        <w:numPr>
          <w:ilvl w:val="1"/>
          <w:numId w:val="13"/>
        </w:numPr>
        <w:spacing w:after="160" w:line="259" w:lineRule="auto"/>
        <w:jc w:val="both"/>
        <w:rPr>
          <w:rFonts w:ascii="Times New Roman" w:eastAsia="Times New Roman" w:hAnsi="Times New Roman"/>
          <w:b/>
          <w:sz w:val="28"/>
          <w:szCs w:val="24"/>
          <w:lang w:bidi="ru-RU"/>
        </w:rPr>
      </w:pPr>
      <w:r w:rsidRPr="00393867">
        <w:rPr>
          <w:rFonts w:ascii="Times New Roman" w:eastAsia="Times New Roman" w:hAnsi="Times New Roman"/>
          <w:b/>
          <w:sz w:val="28"/>
          <w:szCs w:val="24"/>
          <w:lang w:bidi="ru-RU"/>
        </w:rPr>
        <w:t xml:space="preserve"> ПУБЛИКАЦИОННАЯ АКТИВНОСТЬ ППС  </w:t>
      </w:r>
    </w:p>
    <w:p w:rsidR="00393867" w:rsidRPr="00393867" w:rsidRDefault="00393867" w:rsidP="00393867">
      <w:pPr>
        <w:pStyle w:val="a3"/>
        <w:ind w:left="735"/>
        <w:jc w:val="both"/>
        <w:rPr>
          <w:rFonts w:ascii="Times New Roman" w:eastAsia="Times New Roman" w:hAnsi="Times New Roman"/>
          <w:b/>
          <w:kern w:val="36"/>
          <w:sz w:val="32"/>
          <w:szCs w:val="28"/>
        </w:rPr>
      </w:pPr>
    </w:p>
    <w:p w:rsidR="00393867" w:rsidRPr="00393867" w:rsidRDefault="00393867" w:rsidP="00393867">
      <w:pPr>
        <w:pStyle w:val="a3"/>
        <w:ind w:left="735" w:hanging="593"/>
        <w:jc w:val="both"/>
        <w:rPr>
          <w:rFonts w:ascii="Times New Roman" w:eastAsia="Times New Roman" w:hAnsi="Times New Roman"/>
          <w:b/>
          <w:kern w:val="36"/>
          <w:sz w:val="32"/>
          <w:szCs w:val="28"/>
        </w:rPr>
      </w:pPr>
      <w:r w:rsidRPr="00393867">
        <w:rPr>
          <w:noProof/>
        </w:rPr>
        <w:drawing>
          <wp:inline distT="0" distB="0" distL="0" distR="0" wp14:anchorId="085DBC90" wp14:editId="0F178C4C">
            <wp:extent cx="5145405" cy="269162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66236" cy="2702525"/>
                    </a:xfrm>
                    <a:prstGeom prst="rect">
                      <a:avLst/>
                    </a:prstGeom>
                  </pic:spPr>
                </pic:pic>
              </a:graphicData>
            </a:graphic>
          </wp:inline>
        </w:drawing>
      </w:r>
    </w:p>
    <w:p w:rsidR="00393867" w:rsidRPr="00393867" w:rsidRDefault="00393867" w:rsidP="00393867">
      <w:pPr>
        <w:spacing w:after="0" w:line="240" w:lineRule="auto"/>
        <w:ind w:left="-284" w:firstLine="709"/>
        <w:jc w:val="both"/>
        <w:rPr>
          <w:rFonts w:ascii="Times New Roman" w:hAnsi="Times New Roman" w:cs="Times New Roman"/>
          <w:sz w:val="28"/>
          <w:szCs w:val="24"/>
        </w:rPr>
      </w:pPr>
    </w:p>
    <w:p w:rsidR="00393867" w:rsidRPr="00393867" w:rsidRDefault="00393867" w:rsidP="00393867">
      <w:pPr>
        <w:spacing w:after="0" w:line="240" w:lineRule="auto"/>
        <w:ind w:left="-284" w:firstLine="709"/>
        <w:jc w:val="both"/>
        <w:rPr>
          <w:rFonts w:ascii="Times New Roman" w:hAnsi="Times New Roman" w:cs="Times New Roman"/>
          <w:sz w:val="28"/>
          <w:szCs w:val="24"/>
        </w:rPr>
      </w:pPr>
      <w:r w:rsidRPr="00393867">
        <w:rPr>
          <w:rFonts w:ascii="Times New Roman" w:hAnsi="Times New Roman" w:cs="Times New Roman"/>
          <w:sz w:val="28"/>
          <w:szCs w:val="24"/>
        </w:rPr>
        <w:t>В целом наблюдается положительная динамика публикационной активности ППС за 2019-2020 уч.год.</w:t>
      </w:r>
    </w:p>
    <w:p w:rsidR="00393867" w:rsidRPr="00393867" w:rsidRDefault="00393867" w:rsidP="00393867">
      <w:pPr>
        <w:spacing w:after="0" w:line="240" w:lineRule="auto"/>
        <w:ind w:left="-284" w:firstLine="709"/>
        <w:jc w:val="both"/>
        <w:rPr>
          <w:rFonts w:ascii="Times New Roman" w:hAnsi="Times New Roman" w:cs="Times New Roman"/>
          <w:sz w:val="28"/>
          <w:szCs w:val="24"/>
        </w:rPr>
      </w:pPr>
      <w:r w:rsidRPr="00393867">
        <w:rPr>
          <w:rFonts w:ascii="Times New Roman" w:hAnsi="Times New Roman" w:cs="Times New Roman"/>
          <w:sz w:val="28"/>
          <w:szCs w:val="24"/>
        </w:rPr>
        <w:t>Учеными университета за отчётный год были изданы 1034 научных публикации, из которых 56 – монографии, 59 - статей с ненулевым импакт-фактором, 55 - статей опубликованы в журналах дальнего зарубежья, 208 – в журналах, рекомендованных ККСОН МОН РК; 111 – учебников, 424 – в изданиях РК, 111 – статьи в СНГ.</w:t>
      </w:r>
    </w:p>
    <w:p w:rsidR="00393867" w:rsidRPr="00393867" w:rsidRDefault="00393867" w:rsidP="00393867">
      <w:pPr>
        <w:spacing w:after="0" w:line="240" w:lineRule="auto"/>
        <w:ind w:left="-284" w:firstLine="709"/>
        <w:jc w:val="both"/>
        <w:rPr>
          <w:rFonts w:ascii="Times New Roman" w:hAnsi="Times New Roman" w:cs="Times New Roman"/>
          <w:sz w:val="28"/>
          <w:szCs w:val="24"/>
        </w:rPr>
      </w:pPr>
      <w:r w:rsidRPr="00393867">
        <w:rPr>
          <w:rFonts w:ascii="Times New Roman" w:hAnsi="Times New Roman" w:cs="Times New Roman"/>
          <w:sz w:val="28"/>
          <w:szCs w:val="24"/>
        </w:rPr>
        <w:t xml:space="preserve">Мониторинг данных показывают что в 2019-2020 уч. году было снижение количества публикаций в журналах с ненулевым импакт-фактором на 19 единиц по сравнению с количеством публикаций в 2018-2019 уч.году. </w:t>
      </w:r>
    </w:p>
    <w:p w:rsidR="00393867" w:rsidRPr="00393867" w:rsidRDefault="00393867" w:rsidP="00393867">
      <w:pPr>
        <w:widowControl w:val="0"/>
        <w:spacing w:after="0" w:line="240" w:lineRule="auto"/>
        <w:ind w:left="-284" w:firstLine="709"/>
        <w:jc w:val="both"/>
        <w:rPr>
          <w:rFonts w:ascii="Times New Roman" w:eastAsia="Times New Roman" w:hAnsi="Times New Roman" w:cs="Times New Roman"/>
          <w:sz w:val="28"/>
          <w:szCs w:val="24"/>
        </w:rPr>
      </w:pPr>
      <w:r w:rsidRPr="00393867">
        <w:rPr>
          <w:rFonts w:ascii="Times New Roman" w:eastAsia="Times New Roman" w:hAnsi="Times New Roman" w:cs="Times New Roman"/>
          <w:sz w:val="28"/>
          <w:szCs w:val="24"/>
        </w:rPr>
        <w:lastRenderedPageBreak/>
        <w:t>По данным показателям наблюдается:</w:t>
      </w:r>
    </w:p>
    <w:p w:rsidR="00393867" w:rsidRPr="00393867" w:rsidRDefault="00393867" w:rsidP="00393867">
      <w:pPr>
        <w:pStyle w:val="a3"/>
        <w:widowControl w:val="0"/>
        <w:numPr>
          <w:ilvl w:val="0"/>
          <w:numId w:val="17"/>
        </w:numPr>
        <w:ind w:left="426" w:hanging="578"/>
        <w:jc w:val="both"/>
        <w:rPr>
          <w:rFonts w:ascii="Times New Roman" w:eastAsia="Times New Roman" w:hAnsi="Times New Roman"/>
          <w:sz w:val="28"/>
          <w:szCs w:val="24"/>
        </w:rPr>
      </w:pPr>
      <w:r w:rsidRPr="00393867">
        <w:rPr>
          <w:rFonts w:ascii="Times New Roman" w:eastAsia="Times New Roman" w:hAnsi="Times New Roman"/>
          <w:sz w:val="28"/>
          <w:szCs w:val="24"/>
        </w:rPr>
        <w:t xml:space="preserve">слабая публикационная активность сотрудников в изданиях, индексируемых в </w:t>
      </w:r>
      <w:r w:rsidRPr="00393867">
        <w:rPr>
          <w:rFonts w:ascii="Times New Roman" w:eastAsia="Times New Roman" w:hAnsi="Times New Roman"/>
          <w:sz w:val="28"/>
          <w:szCs w:val="24"/>
          <w:lang w:val="en-US"/>
        </w:rPr>
        <w:t>Web</w:t>
      </w:r>
      <w:r w:rsidRPr="00393867">
        <w:rPr>
          <w:rFonts w:ascii="Times New Roman" w:eastAsia="Times New Roman" w:hAnsi="Times New Roman"/>
          <w:sz w:val="28"/>
          <w:szCs w:val="24"/>
        </w:rPr>
        <w:t xml:space="preserve"> </w:t>
      </w:r>
      <w:r w:rsidRPr="00393867">
        <w:rPr>
          <w:rFonts w:ascii="Times New Roman" w:eastAsia="Times New Roman" w:hAnsi="Times New Roman"/>
          <w:sz w:val="28"/>
          <w:szCs w:val="24"/>
          <w:lang w:val="en-US"/>
        </w:rPr>
        <w:t>of</w:t>
      </w:r>
      <w:r w:rsidRPr="00393867">
        <w:rPr>
          <w:rFonts w:ascii="Times New Roman" w:eastAsia="Times New Roman" w:hAnsi="Times New Roman"/>
          <w:sz w:val="28"/>
          <w:szCs w:val="24"/>
        </w:rPr>
        <w:t xml:space="preserve"> </w:t>
      </w:r>
      <w:r w:rsidRPr="00393867">
        <w:rPr>
          <w:rFonts w:ascii="Times New Roman" w:eastAsia="Times New Roman" w:hAnsi="Times New Roman"/>
          <w:sz w:val="28"/>
          <w:szCs w:val="24"/>
          <w:lang w:val="en-US"/>
        </w:rPr>
        <w:t>Science</w:t>
      </w:r>
      <w:r w:rsidRPr="00393867">
        <w:rPr>
          <w:rFonts w:ascii="Times New Roman" w:eastAsia="Times New Roman" w:hAnsi="Times New Roman"/>
          <w:sz w:val="28"/>
          <w:szCs w:val="24"/>
        </w:rPr>
        <w:t xml:space="preserve"> и </w:t>
      </w:r>
      <w:r w:rsidRPr="00393867">
        <w:rPr>
          <w:rFonts w:ascii="Times New Roman" w:eastAsia="Times New Roman" w:hAnsi="Times New Roman"/>
          <w:sz w:val="28"/>
          <w:szCs w:val="24"/>
          <w:lang w:val="en-US"/>
        </w:rPr>
        <w:t>Scopus</w:t>
      </w:r>
      <w:r w:rsidRPr="00393867">
        <w:rPr>
          <w:rFonts w:ascii="Times New Roman" w:eastAsia="Times New Roman" w:hAnsi="Times New Roman"/>
          <w:sz w:val="28"/>
          <w:szCs w:val="24"/>
        </w:rPr>
        <w:t xml:space="preserve">;  </w:t>
      </w:r>
    </w:p>
    <w:p w:rsidR="00393867" w:rsidRPr="00393867" w:rsidRDefault="00393867" w:rsidP="00393867">
      <w:pPr>
        <w:pStyle w:val="a3"/>
        <w:widowControl w:val="0"/>
        <w:numPr>
          <w:ilvl w:val="0"/>
          <w:numId w:val="17"/>
        </w:numPr>
        <w:ind w:left="426" w:hanging="578"/>
        <w:jc w:val="both"/>
        <w:rPr>
          <w:rFonts w:ascii="Times New Roman" w:eastAsia="Times New Roman" w:hAnsi="Times New Roman"/>
          <w:sz w:val="28"/>
          <w:szCs w:val="24"/>
        </w:rPr>
      </w:pPr>
      <w:r w:rsidRPr="00393867">
        <w:rPr>
          <w:rFonts w:ascii="Times New Roman" w:eastAsia="Times New Roman" w:hAnsi="Times New Roman"/>
          <w:sz w:val="28"/>
          <w:szCs w:val="24"/>
        </w:rPr>
        <w:t xml:space="preserve">Низкая степень участия в международных конкурсах грантов и зарубежных конференциях; </w:t>
      </w:r>
    </w:p>
    <w:p w:rsidR="00393867" w:rsidRPr="00393867" w:rsidRDefault="00393867" w:rsidP="00393867">
      <w:pPr>
        <w:pStyle w:val="a3"/>
        <w:widowControl w:val="0"/>
        <w:numPr>
          <w:ilvl w:val="0"/>
          <w:numId w:val="17"/>
        </w:numPr>
        <w:ind w:left="426" w:hanging="578"/>
        <w:jc w:val="both"/>
        <w:rPr>
          <w:rFonts w:ascii="Times New Roman" w:eastAsia="Times New Roman" w:hAnsi="Times New Roman"/>
          <w:sz w:val="28"/>
          <w:szCs w:val="24"/>
        </w:rPr>
      </w:pPr>
      <w:r w:rsidRPr="00393867">
        <w:rPr>
          <w:rFonts w:ascii="Times New Roman" w:eastAsia="Times New Roman" w:hAnsi="Times New Roman"/>
          <w:sz w:val="28"/>
          <w:szCs w:val="24"/>
        </w:rPr>
        <w:t>Низкий индекс цитирования публикаций ППС университета;</w:t>
      </w:r>
    </w:p>
    <w:p w:rsidR="00393867" w:rsidRPr="00393867" w:rsidRDefault="00393867" w:rsidP="00393867">
      <w:pPr>
        <w:pStyle w:val="a3"/>
        <w:widowControl w:val="0"/>
        <w:numPr>
          <w:ilvl w:val="0"/>
          <w:numId w:val="17"/>
        </w:numPr>
        <w:ind w:left="426" w:hanging="578"/>
        <w:jc w:val="both"/>
        <w:rPr>
          <w:rFonts w:ascii="Times New Roman" w:eastAsia="Times New Roman" w:hAnsi="Times New Roman"/>
          <w:sz w:val="28"/>
          <w:szCs w:val="24"/>
        </w:rPr>
      </w:pPr>
      <w:r w:rsidRPr="00393867">
        <w:rPr>
          <w:rFonts w:ascii="Times New Roman" w:eastAsia="Times New Roman" w:hAnsi="Times New Roman"/>
          <w:sz w:val="28"/>
          <w:szCs w:val="24"/>
        </w:rPr>
        <w:t>Низкий процент совместных с зарубежными коллегами публикаций и цитирования;</w:t>
      </w:r>
    </w:p>
    <w:p w:rsidR="00393867" w:rsidRPr="00393867" w:rsidRDefault="00393867" w:rsidP="00393867">
      <w:pPr>
        <w:pStyle w:val="a3"/>
        <w:widowControl w:val="0"/>
        <w:numPr>
          <w:ilvl w:val="0"/>
          <w:numId w:val="17"/>
        </w:numPr>
        <w:ind w:left="426" w:hanging="578"/>
        <w:jc w:val="both"/>
        <w:rPr>
          <w:rFonts w:ascii="Times New Roman" w:eastAsia="Times New Roman" w:hAnsi="Times New Roman"/>
          <w:sz w:val="28"/>
          <w:szCs w:val="24"/>
        </w:rPr>
      </w:pPr>
      <w:r w:rsidRPr="00393867">
        <w:rPr>
          <w:rFonts w:ascii="Times New Roman" w:eastAsia="Times New Roman" w:hAnsi="Times New Roman"/>
          <w:sz w:val="28"/>
          <w:szCs w:val="24"/>
        </w:rPr>
        <w:t>Слабая деятельность системы научно-прикладных школ.</w:t>
      </w:r>
    </w:p>
    <w:p w:rsidR="00393867" w:rsidRPr="00393867" w:rsidRDefault="00393867" w:rsidP="00393867">
      <w:pPr>
        <w:pStyle w:val="a3"/>
        <w:ind w:left="1455"/>
        <w:jc w:val="both"/>
        <w:rPr>
          <w:rFonts w:ascii="Times New Roman" w:eastAsia="Times New Roman" w:hAnsi="Times New Roman"/>
          <w:b/>
          <w:sz w:val="32"/>
          <w:szCs w:val="24"/>
          <w:shd w:val="clear" w:color="auto" w:fill="FFFFFF"/>
        </w:rPr>
      </w:pPr>
    </w:p>
    <w:p w:rsidR="00393867" w:rsidRPr="00393867" w:rsidRDefault="00393867" w:rsidP="00393867">
      <w:pPr>
        <w:pStyle w:val="a3"/>
        <w:numPr>
          <w:ilvl w:val="1"/>
          <w:numId w:val="13"/>
        </w:numPr>
        <w:spacing w:after="160" w:line="259" w:lineRule="auto"/>
        <w:jc w:val="both"/>
        <w:rPr>
          <w:rFonts w:ascii="Times New Roman" w:eastAsia="Times New Roman" w:hAnsi="Times New Roman"/>
          <w:b/>
          <w:sz w:val="28"/>
          <w:szCs w:val="24"/>
          <w:lang w:bidi="ru-RU"/>
        </w:rPr>
      </w:pPr>
      <w:r w:rsidRPr="00393867">
        <w:rPr>
          <w:rFonts w:ascii="Times New Roman" w:eastAsia="Times New Roman" w:hAnsi="Times New Roman"/>
          <w:b/>
          <w:sz w:val="28"/>
          <w:szCs w:val="24"/>
          <w:lang w:bidi="ru-RU"/>
        </w:rPr>
        <w:t xml:space="preserve"> ПУБЛИКАЦИОННАЯ АКТИВНОСТЬ СТУДЕНТОВ И МОЛОДЫХ УЧЕНЫХ</w:t>
      </w:r>
    </w:p>
    <w:p w:rsidR="00393867" w:rsidRPr="00393867" w:rsidRDefault="00393867" w:rsidP="00393867">
      <w:pPr>
        <w:pStyle w:val="a3"/>
        <w:ind w:left="735"/>
        <w:jc w:val="both"/>
        <w:rPr>
          <w:rFonts w:ascii="Times New Roman" w:eastAsia="Times New Roman" w:hAnsi="Times New Roman"/>
          <w:sz w:val="24"/>
          <w:szCs w:val="24"/>
          <w:shd w:val="clear" w:color="auto" w:fill="FFFFFF"/>
        </w:rPr>
      </w:pPr>
    </w:p>
    <w:p w:rsidR="00393867" w:rsidRPr="00393867" w:rsidRDefault="00393867" w:rsidP="00393867">
      <w:pPr>
        <w:pStyle w:val="a3"/>
        <w:ind w:left="735" w:hanging="877"/>
        <w:jc w:val="both"/>
        <w:rPr>
          <w:rFonts w:ascii="Times New Roman" w:eastAsia="Times New Roman" w:hAnsi="Times New Roman"/>
          <w:sz w:val="24"/>
          <w:szCs w:val="24"/>
          <w:shd w:val="clear" w:color="auto" w:fill="FFFFFF"/>
        </w:rPr>
      </w:pPr>
      <w:r w:rsidRPr="00393867">
        <w:rPr>
          <w:noProof/>
        </w:rPr>
        <w:drawing>
          <wp:inline distT="0" distB="0" distL="0" distR="0" wp14:anchorId="156E0AFD" wp14:editId="39A85B69">
            <wp:extent cx="5495925" cy="2945733"/>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01674" cy="2948815"/>
                    </a:xfrm>
                    <a:prstGeom prst="rect">
                      <a:avLst/>
                    </a:prstGeom>
                  </pic:spPr>
                </pic:pic>
              </a:graphicData>
            </a:graphic>
          </wp:inline>
        </w:drawing>
      </w:r>
    </w:p>
    <w:p w:rsidR="00393867" w:rsidRPr="00393867" w:rsidRDefault="00393867" w:rsidP="00393867">
      <w:pPr>
        <w:ind w:left="-284" w:firstLine="709"/>
        <w:jc w:val="both"/>
        <w:rPr>
          <w:rFonts w:ascii="Times New Roman" w:hAnsi="Times New Roman" w:cs="Times New Roman"/>
          <w:sz w:val="28"/>
          <w:szCs w:val="24"/>
        </w:rPr>
      </w:pPr>
      <w:r w:rsidRPr="00393867">
        <w:rPr>
          <w:rFonts w:ascii="Times New Roman" w:hAnsi="Times New Roman" w:cs="Times New Roman"/>
          <w:sz w:val="28"/>
          <w:szCs w:val="24"/>
        </w:rPr>
        <w:t xml:space="preserve">По результатам анализа можно наблюдать отрицательную динамику в количестве публикаций студентов и молодых ученых. С каждым годом результаты вовлеченности студентов и молодых ученых в НИР становятся все ниже. Основной причиной отрицательной динамики является то что, организация НИР со стороны вуза, недостаточна удовлетворяет запросы студентов (результаты анкетирование студентов «Удовлетворенность студентов НИР в вузе») и низкий уровень работы студенческих научных кружков. Низкая результативность работы научных кружков подтверждается статистикой публикаций студентов и молодых ученых. </w:t>
      </w:r>
    </w:p>
    <w:p w:rsidR="00393867" w:rsidRPr="00393867" w:rsidRDefault="00393867" w:rsidP="00393867">
      <w:pPr>
        <w:pStyle w:val="a3"/>
        <w:numPr>
          <w:ilvl w:val="0"/>
          <w:numId w:val="13"/>
        </w:numPr>
        <w:spacing w:after="160" w:line="259" w:lineRule="auto"/>
        <w:rPr>
          <w:rFonts w:ascii="Times New Roman" w:hAnsi="Times New Roman"/>
          <w:b/>
          <w:sz w:val="28"/>
          <w:szCs w:val="24"/>
        </w:rPr>
      </w:pPr>
      <w:r w:rsidRPr="00393867">
        <w:rPr>
          <w:rFonts w:ascii="Times New Roman" w:hAnsi="Times New Roman"/>
          <w:b/>
          <w:sz w:val="28"/>
          <w:szCs w:val="24"/>
        </w:rPr>
        <w:t>НАУЧНОЕ СОТРУДНИЧЕСТВО</w:t>
      </w:r>
    </w:p>
    <w:p w:rsidR="00393867" w:rsidRPr="00393867" w:rsidRDefault="00393867" w:rsidP="00393867">
      <w:pPr>
        <w:pStyle w:val="a3"/>
        <w:jc w:val="both"/>
        <w:rPr>
          <w:rFonts w:ascii="Times New Roman" w:hAnsi="Times New Roman"/>
          <w:b/>
          <w:sz w:val="28"/>
          <w:szCs w:val="28"/>
        </w:rPr>
      </w:pPr>
    </w:p>
    <w:p w:rsidR="00393867" w:rsidRPr="00393867" w:rsidRDefault="00393867" w:rsidP="00393867">
      <w:pPr>
        <w:pStyle w:val="a3"/>
        <w:ind w:hanging="578"/>
        <w:jc w:val="both"/>
        <w:rPr>
          <w:rFonts w:ascii="Times New Roman" w:hAnsi="Times New Roman"/>
          <w:b/>
          <w:sz w:val="28"/>
          <w:szCs w:val="28"/>
        </w:rPr>
      </w:pPr>
      <w:r w:rsidRPr="00393867">
        <w:rPr>
          <w:noProof/>
        </w:rPr>
        <w:lastRenderedPageBreak/>
        <w:drawing>
          <wp:inline distT="0" distB="0" distL="0" distR="0" wp14:anchorId="0AC79A46" wp14:editId="26761BB7">
            <wp:extent cx="3961130" cy="2227963"/>
            <wp:effectExtent l="0" t="0" r="127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70608" cy="2233294"/>
                    </a:xfrm>
                    <a:prstGeom prst="rect">
                      <a:avLst/>
                    </a:prstGeom>
                  </pic:spPr>
                </pic:pic>
              </a:graphicData>
            </a:graphic>
          </wp:inline>
        </w:drawing>
      </w:r>
    </w:p>
    <w:p w:rsidR="00393867" w:rsidRPr="00393867" w:rsidRDefault="00393867" w:rsidP="00393867">
      <w:pPr>
        <w:pStyle w:val="a3"/>
        <w:ind w:hanging="578"/>
        <w:jc w:val="both"/>
        <w:rPr>
          <w:rFonts w:ascii="Times New Roman" w:hAnsi="Times New Roman"/>
          <w:b/>
          <w:sz w:val="28"/>
          <w:szCs w:val="28"/>
        </w:rPr>
      </w:pPr>
    </w:p>
    <w:p w:rsidR="00393867" w:rsidRPr="00393867" w:rsidRDefault="00393867" w:rsidP="00393867">
      <w:pPr>
        <w:widowControl w:val="0"/>
        <w:autoSpaceDE w:val="0"/>
        <w:autoSpaceDN w:val="0"/>
        <w:spacing w:after="0" w:line="240" w:lineRule="auto"/>
        <w:ind w:firstLine="567"/>
        <w:contextualSpacing/>
        <w:jc w:val="both"/>
        <w:rPr>
          <w:rFonts w:ascii="Times New Roman" w:eastAsia="Times New Roman" w:hAnsi="Times New Roman" w:cs="Times New Roman"/>
          <w:sz w:val="28"/>
          <w:szCs w:val="28"/>
          <w:shd w:val="clear" w:color="auto" w:fill="FFFFFF"/>
          <w:lang w:bidi="ru-RU"/>
        </w:rPr>
      </w:pPr>
      <w:r w:rsidRPr="00393867">
        <w:rPr>
          <w:rFonts w:ascii="Times New Roman" w:eastAsia="Times New Roman" w:hAnsi="Times New Roman" w:cs="Times New Roman"/>
          <w:sz w:val="28"/>
          <w:szCs w:val="18"/>
          <w:shd w:val="clear" w:color="auto" w:fill="FFFFFF"/>
          <w:lang w:bidi="ru-RU"/>
        </w:rPr>
        <w:t>На реализацию Программы «Привлечение зарубежных ученых и консультантов в ведущие вузы Казахстана» Правительством Республики Казахстан университету было выделено 5040000</w:t>
      </w:r>
      <w:r w:rsidRPr="00393867">
        <w:rPr>
          <w:rFonts w:ascii="Times New Roman" w:eastAsia="Times New Roman" w:hAnsi="Times New Roman" w:cs="Times New Roman"/>
          <w:sz w:val="28"/>
          <w:szCs w:val="28"/>
          <w:shd w:val="clear" w:color="auto" w:fill="FFFFFF"/>
          <w:lang w:bidi="ru-RU"/>
        </w:rPr>
        <w:t xml:space="preserve"> тенге на период 2019 года (приказ МОН РК за №230 от 28.05.2018г.).</w:t>
      </w:r>
    </w:p>
    <w:p w:rsidR="00393867" w:rsidRPr="00393867" w:rsidRDefault="00393867" w:rsidP="003938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4"/>
          <w:shd w:val="clear" w:color="auto" w:fill="FFFFFF"/>
          <w:lang w:bidi="ru-RU"/>
        </w:rPr>
      </w:pPr>
      <w:r w:rsidRPr="00393867">
        <w:rPr>
          <w:rFonts w:ascii="Times New Roman" w:eastAsia="Times New Roman" w:hAnsi="Times New Roman" w:cs="Times New Roman"/>
          <w:sz w:val="28"/>
          <w:szCs w:val="24"/>
          <w:shd w:val="clear" w:color="auto" w:fill="FFFFFF"/>
          <w:lang w:bidi="ru-RU"/>
        </w:rPr>
        <w:t>Целью визита ученых в соответствии с условиями программы является: проведение консультаций и чтение лекций магистрантам и докторантам PhD, руководство диссертационными работами докторантов PhD, участие в научных исследованиях. Помимо данных видов работ привлеченные ученые-консультанты читали лекции студентам КазУМОиМЯ им.Абылай хана и курсы для преподавателей.</w:t>
      </w:r>
    </w:p>
    <w:p w:rsidR="00393867" w:rsidRPr="00393867" w:rsidRDefault="00393867" w:rsidP="00393867">
      <w:pPr>
        <w:widowControl w:val="0"/>
        <w:shd w:val="clear" w:color="auto" w:fill="FFFFFF"/>
        <w:autoSpaceDE w:val="0"/>
        <w:autoSpaceDN w:val="0"/>
        <w:spacing w:after="0" w:line="240" w:lineRule="auto"/>
        <w:ind w:firstLine="709"/>
        <w:jc w:val="both"/>
        <w:rPr>
          <w:rFonts w:ascii="Times New Roman" w:eastAsia="Times New Roman" w:hAnsi="Times New Roman" w:cs="Times New Roman"/>
          <w:sz w:val="28"/>
          <w:szCs w:val="24"/>
          <w:lang w:bidi="ru-RU"/>
        </w:rPr>
      </w:pPr>
      <w:r w:rsidRPr="00393867">
        <w:rPr>
          <w:rFonts w:ascii="Times New Roman" w:eastAsia="Times New Roman" w:hAnsi="Times New Roman" w:cs="Times New Roman"/>
          <w:sz w:val="28"/>
          <w:szCs w:val="24"/>
          <w:lang w:bidi="ru-RU"/>
        </w:rPr>
        <w:t>Данная сумма включает расходы на оплату проезда, проживания зарубежных ученых и выполненную ими работу, а также сопутствующие расходы, такие как оформление виз.</w:t>
      </w:r>
    </w:p>
    <w:p w:rsidR="00393867" w:rsidRPr="00393867" w:rsidRDefault="00393867" w:rsidP="00393867">
      <w:pPr>
        <w:widowControl w:val="0"/>
        <w:autoSpaceDE w:val="0"/>
        <w:autoSpaceDN w:val="0"/>
        <w:spacing w:after="0" w:line="240" w:lineRule="auto"/>
        <w:jc w:val="both"/>
        <w:rPr>
          <w:rFonts w:ascii="Times New Roman" w:eastAsia="Times New Roman" w:hAnsi="Times New Roman" w:cs="Times New Roman"/>
          <w:sz w:val="28"/>
          <w:szCs w:val="24"/>
          <w:lang w:val="kk-KZ" w:bidi="ru-RU"/>
        </w:rPr>
      </w:pPr>
      <w:r w:rsidRPr="00393867">
        <w:rPr>
          <w:rFonts w:ascii="Times New Roman" w:eastAsia="Times New Roman" w:hAnsi="Times New Roman" w:cs="Times New Roman"/>
          <w:sz w:val="28"/>
          <w:szCs w:val="24"/>
          <w:lang w:val="kk-KZ" w:bidi="ru-RU"/>
        </w:rPr>
        <w:t>За отчетный период 2019-20</w:t>
      </w:r>
      <w:r w:rsidRPr="00393867">
        <w:rPr>
          <w:rFonts w:ascii="Times New Roman" w:eastAsia="Times New Roman" w:hAnsi="Times New Roman" w:cs="Times New Roman"/>
          <w:sz w:val="28"/>
          <w:szCs w:val="24"/>
          <w:lang w:bidi="ru-RU"/>
        </w:rPr>
        <w:t>20</w:t>
      </w:r>
      <w:r w:rsidRPr="00393867">
        <w:rPr>
          <w:rFonts w:ascii="Times New Roman" w:eastAsia="Times New Roman" w:hAnsi="Times New Roman" w:cs="Times New Roman"/>
          <w:sz w:val="28"/>
          <w:szCs w:val="24"/>
          <w:lang w:val="kk-KZ" w:bidi="ru-RU"/>
        </w:rPr>
        <w:t xml:space="preserve"> учебного года в КазУМОиМЯ им.Абылай хана были привлечены следующие зарубежные ученые:</w:t>
      </w:r>
    </w:p>
    <w:p w:rsidR="00393867" w:rsidRPr="00393867" w:rsidRDefault="00393867" w:rsidP="00393867">
      <w:pPr>
        <w:widowControl w:val="0"/>
        <w:numPr>
          <w:ilvl w:val="0"/>
          <w:numId w:val="1"/>
        </w:numPr>
        <w:autoSpaceDE w:val="0"/>
        <w:autoSpaceDN w:val="0"/>
        <w:spacing w:after="0" w:line="240" w:lineRule="auto"/>
        <w:ind w:left="425"/>
        <w:contextualSpacing/>
        <w:rPr>
          <w:rFonts w:ascii="Times New Roman" w:eastAsia="Times New Roman" w:hAnsi="Times New Roman" w:cs="Times New Roman"/>
          <w:sz w:val="28"/>
          <w:szCs w:val="24"/>
          <w:lang w:val="kk-KZ" w:bidi="ru-RU"/>
        </w:rPr>
      </w:pPr>
      <w:r w:rsidRPr="00393867">
        <w:rPr>
          <w:rFonts w:ascii="Times New Roman" w:eastAsia="Times New Roman" w:hAnsi="Times New Roman" w:cs="Times New Roman"/>
          <w:b/>
          <w:sz w:val="28"/>
          <w:szCs w:val="24"/>
          <w:lang w:bidi="ru-RU"/>
        </w:rPr>
        <w:t>Али Акбар Ансарин</w:t>
      </w:r>
      <w:r w:rsidRPr="00393867">
        <w:rPr>
          <w:rFonts w:ascii="Times New Roman" w:eastAsia="Times New Roman" w:hAnsi="Times New Roman" w:cs="Times New Roman"/>
          <w:sz w:val="28"/>
          <w:szCs w:val="24"/>
          <w:lang w:val="kk-KZ" w:bidi="ru-RU"/>
        </w:rPr>
        <w:t xml:space="preserve">- доктор </w:t>
      </w:r>
      <w:r w:rsidRPr="00393867">
        <w:rPr>
          <w:rFonts w:ascii="Times New Roman" w:eastAsia="Times New Roman" w:hAnsi="Times New Roman" w:cs="Times New Roman"/>
          <w:sz w:val="28"/>
          <w:szCs w:val="24"/>
          <w:lang w:val="en-US" w:bidi="ru-RU"/>
        </w:rPr>
        <w:t>PhD</w:t>
      </w:r>
      <w:r w:rsidRPr="00393867">
        <w:rPr>
          <w:rFonts w:ascii="Times New Roman" w:eastAsia="Times New Roman" w:hAnsi="Times New Roman" w:cs="Times New Roman"/>
          <w:sz w:val="28"/>
          <w:szCs w:val="24"/>
          <w:lang w:bidi="ru-RU"/>
        </w:rPr>
        <w:t xml:space="preserve"> университета Табриз. Иран.</w:t>
      </w:r>
    </w:p>
    <w:p w:rsidR="00393867" w:rsidRPr="00393867" w:rsidRDefault="00393867" w:rsidP="00393867">
      <w:pPr>
        <w:widowControl w:val="0"/>
        <w:numPr>
          <w:ilvl w:val="0"/>
          <w:numId w:val="1"/>
        </w:numPr>
        <w:autoSpaceDE w:val="0"/>
        <w:autoSpaceDN w:val="0"/>
        <w:spacing w:after="0" w:line="240" w:lineRule="auto"/>
        <w:ind w:left="425"/>
        <w:contextualSpacing/>
        <w:rPr>
          <w:rFonts w:ascii="Times New Roman" w:eastAsia="Times New Roman" w:hAnsi="Times New Roman" w:cs="Times New Roman"/>
          <w:sz w:val="28"/>
          <w:szCs w:val="24"/>
          <w:lang w:val="kk-KZ" w:bidi="ru-RU"/>
        </w:rPr>
      </w:pPr>
      <w:r w:rsidRPr="00393867">
        <w:rPr>
          <w:rFonts w:ascii="Times New Roman" w:eastAsia="Times New Roman" w:hAnsi="Times New Roman" w:cs="Times New Roman"/>
          <w:b/>
          <w:sz w:val="28"/>
          <w:szCs w:val="24"/>
          <w:lang w:val="kk-KZ" w:bidi="ru-RU"/>
        </w:rPr>
        <w:t>Рейнхерд Гессе</w:t>
      </w:r>
      <w:r w:rsidRPr="00393867">
        <w:rPr>
          <w:rFonts w:ascii="Times New Roman" w:eastAsia="Times New Roman" w:hAnsi="Times New Roman" w:cs="Times New Roman"/>
          <w:sz w:val="28"/>
          <w:szCs w:val="24"/>
          <w:lang w:val="kk-KZ" w:bidi="ru-RU"/>
        </w:rPr>
        <w:t xml:space="preserve"> – профессор Фрайбургского университета, Германия.</w:t>
      </w:r>
    </w:p>
    <w:p w:rsidR="00393867" w:rsidRPr="00393867" w:rsidRDefault="00393867" w:rsidP="00393867">
      <w:pPr>
        <w:widowControl w:val="0"/>
        <w:numPr>
          <w:ilvl w:val="0"/>
          <w:numId w:val="1"/>
        </w:numPr>
        <w:autoSpaceDE w:val="0"/>
        <w:autoSpaceDN w:val="0"/>
        <w:spacing w:after="0" w:line="240" w:lineRule="auto"/>
        <w:ind w:left="425"/>
        <w:contextualSpacing/>
        <w:rPr>
          <w:rFonts w:ascii="Times New Roman" w:hAnsi="Times New Roman" w:cs="Times New Roman"/>
          <w:b/>
          <w:sz w:val="32"/>
          <w:szCs w:val="28"/>
          <w:lang w:val="kk-KZ"/>
        </w:rPr>
      </w:pPr>
      <w:r w:rsidRPr="00393867">
        <w:rPr>
          <w:rFonts w:ascii="Times New Roman" w:eastAsia="Times New Roman" w:hAnsi="Times New Roman" w:cs="Times New Roman"/>
          <w:b/>
          <w:sz w:val="28"/>
          <w:szCs w:val="24"/>
          <w:lang w:val="kk-KZ" w:bidi="ru-RU"/>
        </w:rPr>
        <w:t>Хавьер Аллез</w:t>
      </w:r>
      <w:r w:rsidRPr="00393867">
        <w:rPr>
          <w:rFonts w:ascii="Times New Roman" w:eastAsia="Times New Roman" w:hAnsi="Times New Roman" w:cs="Times New Roman"/>
          <w:sz w:val="28"/>
          <w:szCs w:val="24"/>
          <w:lang w:val="kk-KZ" w:bidi="ru-RU"/>
        </w:rPr>
        <w:t xml:space="preserve"> – младший научный сотрудник, CETOBAC.Франция.</w:t>
      </w:r>
    </w:p>
    <w:p w:rsidR="00393867" w:rsidRPr="00393867" w:rsidRDefault="00393867" w:rsidP="00393867">
      <w:pPr>
        <w:widowControl w:val="0"/>
        <w:autoSpaceDE w:val="0"/>
        <w:autoSpaceDN w:val="0"/>
        <w:spacing w:after="0" w:line="240" w:lineRule="auto"/>
        <w:ind w:left="720"/>
        <w:contextualSpacing/>
        <w:rPr>
          <w:rFonts w:ascii="Times New Roman" w:eastAsia="Times New Roman" w:hAnsi="Times New Roman" w:cs="Times New Roman"/>
          <w:sz w:val="28"/>
          <w:szCs w:val="18"/>
          <w:shd w:val="clear" w:color="auto" w:fill="FFFFFF"/>
          <w:lang w:bidi="ru-RU"/>
        </w:rPr>
      </w:pPr>
      <w:r w:rsidRPr="00393867">
        <w:rPr>
          <w:rFonts w:ascii="Times New Roman" w:eastAsia="Times New Roman" w:hAnsi="Times New Roman" w:cs="Times New Roman"/>
          <w:sz w:val="28"/>
          <w:szCs w:val="24"/>
          <w:lang w:val="kk-KZ" w:bidi="ru-RU"/>
        </w:rPr>
        <w:t>По итогом визита</w:t>
      </w:r>
      <w:r w:rsidRPr="00393867">
        <w:rPr>
          <w:rFonts w:ascii="Times New Roman" w:eastAsia="Times New Roman" w:hAnsi="Times New Roman" w:cs="Times New Roman"/>
          <w:b/>
          <w:sz w:val="28"/>
          <w:szCs w:val="24"/>
          <w:lang w:val="kk-KZ" w:bidi="ru-RU"/>
        </w:rPr>
        <w:t xml:space="preserve"> </w:t>
      </w:r>
      <w:r w:rsidRPr="00393867">
        <w:rPr>
          <w:rFonts w:ascii="Times New Roman" w:eastAsia="Times New Roman" w:hAnsi="Times New Roman" w:cs="Times New Roman"/>
          <w:sz w:val="28"/>
          <w:szCs w:val="18"/>
          <w:shd w:val="clear" w:color="auto" w:fill="FFFFFF"/>
          <w:lang w:bidi="ru-RU"/>
        </w:rPr>
        <w:t xml:space="preserve">зарубежных ученых и консультантов ведущим специалистом ОСиМ составлялось </w:t>
      </w:r>
      <w:r w:rsidRPr="00393867">
        <w:rPr>
          <w:rFonts w:ascii="Times New Roman" w:eastAsia="Times New Roman" w:hAnsi="Times New Roman" w:cs="Times New Roman"/>
          <w:sz w:val="28"/>
          <w:szCs w:val="18"/>
          <w:shd w:val="clear" w:color="auto" w:fill="FFFFFF"/>
          <w:lang w:val="en-US" w:bidi="ru-RU"/>
        </w:rPr>
        <w:t>KPI</w:t>
      </w:r>
      <w:r w:rsidRPr="00393867">
        <w:rPr>
          <w:rFonts w:ascii="Times New Roman" w:eastAsia="Times New Roman" w:hAnsi="Times New Roman" w:cs="Times New Roman"/>
          <w:sz w:val="28"/>
          <w:szCs w:val="18"/>
          <w:shd w:val="clear" w:color="auto" w:fill="FFFFFF"/>
          <w:lang w:bidi="ru-RU"/>
        </w:rPr>
        <w:t xml:space="preserve"> на каждого ученого, итого отчёта высылаются в МОН РК для решения дальнейшего вопроса о дальнейшем сотрудничестве. </w:t>
      </w:r>
    </w:p>
    <w:p w:rsidR="00393867" w:rsidRPr="00393867" w:rsidRDefault="00393867" w:rsidP="00393867">
      <w:pPr>
        <w:widowControl w:val="0"/>
        <w:autoSpaceDE w:val="0"/>
        <w:autoSpaceDN w:val="0"/>
        <w:spacing w:after="0" w:line="240" w:lineRule="auto"/>
        <w:contextualSpacing/>
        <w:rPr>
          <w:rFonts w:ascii="Times New Roman" w:hAnsi="Times New Roman" w:cs="Times New Roman"/>
          <w:b/>
          <w:sz w:val="32"/>
          <w:szCs w:val="28"/>
        </w:rPr>
      </w:pPr>
    </w:p>
    <w:p w:rsidR="00393867" w:rsidRPr="00393867" w:rsidRDefault="00393867" w:rsidP="00393867">
      <w:pPr>
        <w:spacing w:after="0" w:line="240" w:lineRule="auto"/>
        <w:jc w:val="both"/>
        <w:rPr>
          <w:rFonts w:ascii="Times New Roman" w:hAnsi="Times New Roman" w:cs="Times New Roman"/>
          <w:sz w:val="26"/>
          <w:szCs w:val="26"/>
        </w:rPr>
      </w:pPr>
      <w:r w:rsidRPr="00393867">
        <w:rPr>
          <w:rFonts w:ascii="Times New Roman" w:hAnsi="Times New Roman" w:cs="Times New Roman"/>
          <w:b/>
          <w:sz w:val="26"/>
          <w:szCs w:val="26"/>
        </w:rPr>
        <w:tab/>
      </w:r>
      <w:r w:rsidRPr="00393867">
        <w:rPr>
          <w:rFonts w:ascii="Times New Roman" w:hAnsi="Times New Roman" w:cs="Times New Roman"/>
          <w:sz w:val="26"/>
          <w:szCs w:val="26"/>
        </w:rPr>
        <w:t xml:space="preserve">По данным анализа мониторинга Учебного Управления и развития, </w:t>
      </w:r>
      <w:r w:rsidRPr="00393867">
        <w:rPr>
          <w:rFonts w:ascii="Times New Roman" w:hAnsi="Times New Roman" w:cs="Times New Roman"/>
          <w:b/>
          <w:sz w:val="26"/>
          <w:szCs w:val="26"/>
        </w:rPr>
        <w:t xml:space="preserve">необходимость целевой деятельности Университета </w:t>
      </w:r>
      <w:r w:rsidRPr="00393867">
        <w:rPr>
          <w:rFonts w:ascii="Times New Roman" w:hAnsi="Times New Roman" w:cs="Times New Roman"/>
          <w:sz w:val="26"/>
          <w:szCs w:val="26"/>
        </w:rPr>
        <w:t xml:space="preserve">и в </w:t>
      </w:r>
      <w:r w:rsidRPr="00393867">
        <w:rPr>
          <w:rFonts w:ascii="Times New Roman" w:hAnsi="Times New Roman" w:cs="Times New Roman"/>
          <w:b/>
          <w:sz w:val="26"/>
          <w:szCs w:val="26"/>
        </w:rPr>
        <w:t>текущем году</w:t>
      </w:r>
      <w:r w:rsidRPr="00393867">
        <w:rPr>
          <w:rFonts w:ascii="Times New Roman" w:hAnsi="Times New Roman" w:cs="Times New Roman"/>
          <w:sz w:val="26"/>
          <w:szCs w:val="26"/>
        </w:rPr>
        <w:t xml:space="preserve"> требуют решения следующие вопросы:</w:t>
      </w:r>
    </w:p>
    <w:p w:rsidR="00393867" w:rsidRPr="00CF50D2" w:rsidRDefault="00393867" w:rsidP="008E6B78">
      <w:pPr>
        <w:shd w:val="clear" w:color="auto" w:fill="FFFFFF" w:themeFill="background1"/>
        <w:tabs>
          <w:tab w:val="left" w:pos="1080"/>
        </w:tabs>
        <w:spacing w:after="0" w:line="240" w:lineRule="auto"/>
        <w:jc w:val="both"/>
        <w:rPr>
          <w:rFonts w:ascii="Times New Roman" w:eastAsia="Calibri" w:hAnsi="Times New Roman" w:cs="Times New Roman"/>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393867" w:rsidRPr="00393867" w:rsidRDefault="00393867" w:rsidP="00393867">
      <w:pPr>
        <w:shd w:val="clear" w:color="auto" w:fill="FFFFFF" w:themeFill="background1"/>
        <w:tabs>
          <w:tab w:val="left" w:pos="142"/>
        </w:tabs>
        <w:spacing w:after="0" w:line="240" w:lineRule="auto"/>
        <w:ind w:firstLine="567"/>
        <w:jc w:val="both"/>
        <w:rPr>
          <w:rFonts w:ascii="Times New Roman" w:eastAsia="Calibri" w:hAnsi="Times New Roman" w:cs="Times New Roman"/>
          <w:iCs/>
          <w:sz w:val="26"/>
          <w:szCs w:val="26"/>
          <w:lang w:val="kk-KZ"/>
        </w:rPr>
      </w:pPr>
      <w:r w:rsidRPr="00393867">
        <w:rPr>
          <w:rFonts w:ascii="Times New Roman" w:eastAsia="Calibri" w:hAnsi="Times New Roman" w:cs="Times New Roman"/>
          <w:iCs/>
          <w:sz w:val="26"/>
          <w:szCs w:val="26"/>
          <w:lang w:val="kk-KZ"/>
        </w:rPr>
        <w:t>В начале</w:t>
      </w:r>
      <w:r w:rsidRPr="00393867">
        <w:rPr>
          <w:rFonts w:ascii="Times New Roman" w:eastAsia="Calibri" w:hAnsi="Times New Roman" w:cs="Times New Roman"/>
          <w:iCs/>
          <w:sz w:val="26"/>
          <w:szCs w:val="26"/>
        </w:rPr>
        <w:t xml:space="preserve"> 2020-2021 учебного года контингент обучающихся составил 7396, из них</w:t>
      </w:r>
      <w:r w:rsidRPr="00393867">
        <w:rPr>
          <w:rFonts w:ascii="Times New Roman" w:eastAsia="Calibri" w:hAnsi="Times New Roman" w:cs="Times New Roman"/>
          <w:iCs/>
          <w:sz w:val="26"/>
          <w:szCs w:val="26"/>
          <w:lang w:val="kk-KZ"/>
        </w:rPr>
        <w:t>:</w:t>
      </w:r>
    </w:p>
    <w:p w:rsidR="00393867" w:rsidRPr="00393867" w:rsidRDefault="00393867" w:rsidP="00393867">
      <w:pPr>
        <w:shd w:val="clear" w:color="auto" w:fill="FFFFFF" w:themeFill="background1"/>
        <w:tabs>
          <w:tab w:val="left" w:pos="142"/>
        </w:tabs>
        <w:spacing w:after="0" w:line="240" w:lineRule="auto"/>
        <w:ind w:firstLine="567"/>
        <w:jc w:val="both"/>
        <w:rPr>
          <w:rFonts w:ascii="Times New Roman" w:eastAsia="Calibri" w:hAnsi="Times New Roman" w:cs="Times New Roman"/>
          <w:iCs/>
          <w:sz w:val="26"/>
          <w:szCs w:val="26"/>
        </w:rPr>
      </w:pPr>
      <w:r w:rsidRPr="00393867">
        <w:rPr>
          <w:rFonts w:ascii="Times New Roman" w:eastAsia="Calibri" w:hAnsi="Times New Roman" w:cs="Times New Roman"/>
          <w:iCs/>
          <w:sz w:val="26"/>
          <w:szCs w:val="26"/>
        </w:rPr>
        <w:t>на бакалавриате</w:t>
      </w:r>
      <w:r w:rsidRPr="00393867">
        <w:rPr>
          <w:rFonts w:ascii="Times New Roman" w:eastAsia="Calibri" w:hAnsi="Times New Roman" w:cs="Times New Roman"/>
          <w:iCs/>
          <w:sz w:val="26"/>
          <w:szCs w:val="26"/>
          <w:lang w:val="kk-KZ"/>
        </w:rPr>
        <w:t xml:space="preserve"> –</w:t>
      </w:r>
      <w:r w:rsidRPr="00393867">
        <w:rPr>
          <w:rFonts w:ascii="Times New Roman" w:eastAsia="Calibri" w:hAnsi="Times New Roman" w:cs="Times New Roman"/>
          <w:iCs/>
          <w:sz w:val="26"/>
          <w:szCs w:val="26"/>
        </w:rPr>
        <w:t xml:space="preserve"> 6976</w:t>
      </w:r>
    </w:p>
    <w:p w:rsidR="00393867" w:rsidRPr="00393867" w:rsidRDefault="00393867" w:rsidP="00393867">
      <w:pPr>
        <w:shd w:val="clear" w:color="auto" w:fill="FFFFFF" w:themeFill="background1"/>
        <w:tabs>
          <w:tab w:val="left" w:pos="142"/>
        </w:tabs>
        <w:spacing w:after="0" w:line="240" w:lineRule="auto"/>
        <w:ind w:firstLine="567"/>
        <w:jc w:val="both"/>
        <w:rPr>
          <w:rFonts w:ascii="Times New Roman" w:eastAsia="Calibri" w:hAnsi="Times New Roman" w:cs="Times New Roman"/>
          <w:iCs/>
          <w:sz w:val="26"/>
          <w:szCs w:val="26"/>
        </w:rPr>
      </w:pPr>
      <w:r w:rsidRPr="00393867">
        <w:rPr>
          <w:rFonts w:ascii="Times New Roman" w:eastAsia="Calibri" w:hAnsi="Times New Roman" w:cs="Times New Roman"/>
          <w:iCs/>
          <w:sz w:val="26"/>
          <w:szCs w:val="26"/>
        </w:rPr>
        <w:t>в магистратуре</w:t>
      </w:r>
      <w:r w:rsidRPr="00393867">
        <w:rPr>
          <w:rFonts w:ascii="Times New Roman" w:eastAsia="Calibri" w:hAnsi="Times New Roman" w:cs="Times New Roman"/>
          <w:iCs/>
          <w:sz w:val="26"/>
          <w:szCs w:val="26"/>
          <w:lang w:val="kk-KZ"/>
        </w:rPr>
        <w:t xml:space="preserve"> – </w:t>
      </w:r>
      <w:r w:rsidRPr="00393867">
        <w:rPr>
          <w:rFonts w:ascii="Times New Roman" w:eastAsia="Calibri" w:hAnsi="Times New Roman" w:cs="Times New Roman"/>
          <w:iCs/>
          <w:sz w:val="26"/>
          <w:szCs w:val="26"/>
        </w:rPr>
        <w:t>346</w:t>
      </w:r>
    </w:p>
    <w:p w:rsidR="00393867" w:rsidRPr="00393867" w:rsidRDefault="00393867" w:rsidP="00393867">
      <w:pPr>
        <w:shd w:val="clear" w:color="auto" w:fill="FFFFFF" w:themeFill="background1"/>
        <w:tabs>
          <w:tab w:val="left" w:pos="142"/>
        </w:tabs>
        <w:spacing w:after="0" w:line="240" w:lineRule="auto"/>
        <w:jc w:val="both"/>
        <w:rPr>
          <w:rFonts w:ascii="Times New Roman" w:eastAsia="Calibri" w:hAnsi="Times New Roman" w:cs="Times New Roman"/>
          <w:iCs/>
          <w:sz w:val="26"/>
          <w:szCs w:val="26"/>
        </w:rPr>
      </w:pPr>
      <w:r w:rsidRPr="00393867">
        <w:rPr>
          <w:rFonts w:ascii="Times New Roman" w:eastAsia="Calibri" w:hAnsi="Times New Roman" w:cs="Times New Roman"/>
          <w:iCs/>
          <w:sz w:val="26"/>
          <w:szCs w:val="26"/>
          <w:lang w:val="kk-KZ"/>
        </w:rPr>
        <w:t xml:space="preserve">        </w:t>
      </w:r>
      <w:r w:rsidRPr="00393867">
        <w:rPr>
          <w:rFonts w:ascii="Times New Roman" w:eastAsia="Calibri" w:hAnsi="Times New Roman" w:cs="Times New Roman"/>
          <w:iCs/>
          <w:sz w:val="26"/>
          <w:szCs w:val="26"/>
        </w:rPr>
        <w:t xml:space="preserve"> в докторантуре</w:t>
      </w:r>
      <w:r w:rsidRPr="00393867">
        <w:rPr>
          <w:rFonts w:ascii="Times New Roman" w:eastAsia="Calibri" w:hAnsi="Times New Roman" w:cs="Times New Roman"/>
          <w:iCs/>
          <w:sz w:val="26"/>
          <w:szCs w:val="26"/>
          <w:lang w:val="kk-KZ"/>
        </w:rPr>
        <w:t xml:space="preserve"> – </w:t>
      </w:r>
      <w:r w:rsidRPr="00393867">
        <w:rPr>
          <w:rFonts w:ascii="Times New Roman" w:eastAsia="Calibri" w:hAnsi="Times New Roman" w:cs="Times New Roman"/>
          <w:iCs/>
          <w:sz w:val="26"/>
          <w:szCs w:val="26"/>
        </w:rPr>
        <w:t>74</w:t>
      </w:r>
    </w:p>
    <w:p w:rsidR="00393867" w:rsidRPr="00393867" w:rsidRDefault="00393867" w:rsidP="00393867">
      <w:pPr>
        <w:shd w:val="clear" w:color="auto" w:fill="FFFFFF" w:themeFill="background1"/>
        <w:tabs>
          <w:tab w:val="left" w:pos="142"/>
        </w:tabs>
        <w:spacing w:after="0" w:line="240" w:lineRule="auto"/>
        <w:jc w:val="both"/>
        <w:rPr>
          <w:rFonts w:ascii="Times New Roman" w:eastAsia="Calibri" w:hAnsi="Times New Roman" w:cs="Times New Roman"/>
          <w:iCs/>
          <w:sz w:val="26"/>
          <w:szCs w:val="26"/>
        </w:rPr>
      </w:pPr>
      <w:r w:rsidRPr="00393867">
        <w:rPr>
          <w:rFonts w:ascii="Times New Roman" w:eastAsia="Calibri" w:hAnsi="Times New Roman" w:cs="Times New Roman"/>
          <w:iCs/>
          <w:sz w:val="26"/>
          <w:szCs w:val="26"/>
        </w:rPr>
        <w:lastRenderedPageBreak/>
        <w:t>По образовательному  гранту контингент составляет 1787 единиц (т.е. 24,2 % от общего набора), из них по</w:t>
      </w:r>
    </w:p>
    <w:p w:rsidR="00393867" w:rsidRPr="00393867" w:rsidRDefault="00393867" w:rsidP="00393867">
      <w:pPr>
        <w:shd w:val="clear" w:color="auto" w:fill="FFFFFF" w:themeFill="background1"/>
        <w:tabs>
          <w:tab w:val="left" w:pos="142"/>
        </w:tabs>
        <w:spacing w:after="0" w:line="240" w:lineRule="auto"/>
        <w:jc w:val="both"/>
        <w:rPr>
          <w:rFonts w:ascii="Times New Roman" w:eastAsia="Calibri" w:hAnsi="Times New Roman" w:cs="Times New Roman"/>
          <w:iCs/>
          <w:sz w:val="26"/>
          <w:szCs w:val="26"/>
        </w:rPr>
      </w:pPr>
      <w:r w:rsidRPr="00393867">
        <w:rPr>
          <w:rFonts w:ascii="Times New Roman" w:eastAsia="Calibri" w:hAnsi="Times New Roman" w:cs="Times New Roman"/>
          <w:iCs/>
          <w:sz w:val="26"/>
          <w:szCs w:val="26"/>
          <w:lang w:val="kk-KZ"/>
        </w:rPr>
        <w:t xml:space="preserve">         </w:t>
      </w:r>
      <w:r w:rsidRPr="00393867">
        <w:rPr>
          <w:rFonts w:ascii="Times New Roman" w:eastAsia="Calibri" w:hAnsi="Times New Roman" w:cs="Times New Roman"/>
          <w:iCs/>
          <w:sz w:val="26"/>
          <w:szCs w:val="26"/>
        </w:rPr>
        <w:t>Бакалавриату – 1422</w:t>
      </w:r>
    </w:p>
    <w:p w:rsidR="00393867" w:rsidRPr="00393867" w:rsidRDefault="00393867" w:rsidP="00393867">
      <w:pPr>
        <w:shd w:val="clear" w:color="auto" w:fill="FFFFFF" w:themeFill="background1"/>
        <w:tabs>
          <w:tab w:val="left" w:pos="142"/>
        </w:tabs>
        <w:spacing w:after="0" w:line="240" w:lineRule="auto"/>
        <w:jc w:val="both"/>
        <w:rPr>
          <w:rFonts w:ascii="Times New Roman" w:eastAsia="Calibri" w:hAnsi="Times New Roman" w:cs="Times New Roman"/>
          <w:iCs/>
          <w:sz w:val="26"/>
          <w:szCs w:val="26"/>
        </w:rPr>
      </w:pPr>
      <w:r w:rsidRPr="00393867">
        <w:rPr>
          <w:rFonts w:ascii="Times New Roman" w:eastAsia="Calibri" w:hAnsi="Times New Roman" w:cs="Times New Roman"/>
          <w:iCs/>
          <w:sz w:val="26"/>
          <w:szCs w:val="26"/>
          <w:lang w:val="kk-KZ"/>
        </w:rPr>
        <w:t xml:space="preserve">         </w:t>
      </w:r>
      <w:r w:rsidRPr="00393867">
        <w:rPr>
          <w:rFonts w:ascii="Times New Roman" w:eastAsia="Calibri" w:hAnsi="Times New Roman" w:cs="Times New Roman"/>
          <w:iCs/>
          <w:sz w:val="26"/>
          <w:szCs w:val="26"/>
        </w:rPr>
        <w:t xml:space="preserve">Магистратуре – 300 </w:t>
      </w:r>
    </w:p>
    <w:p w:rsidR="00393867" w:rsidRPr="00393867" w:rsidRDefault="00393867" w:rsidP="00393867">
      <w:pPr>
        <w:shd w:val="clear" w:color="auto" w:fill="FFFFFF" w:themeFill="background1"/>
        <w:tabs>
          <w:tab w:val="left" w:pos="142"/>
        </w:tabs>
        <w:spacing w:after="0" w:line="240" w:lineRule="auto"/>
        <w:jc w:val="both"/>
        <w:rPr>
          <w:rFonts w:ascii="Times New Roman" w:eastAsia="Calibri" w:hAnsi="Times New Roman" w:cs="Times New Roman"/>
          <w:iCs/>
          <w:sz w:val="26"/>
          <w:szCs w:val="26"/>
          <w:lang w:val="kk-KZ"/>
        </w:rPr>
      </w:pPr>
      <w:r w:rsidRPr="00393867">
        <w:rPr>
          <w:rFonts w:ascii="Times New Roman" w:eastAsia="Calibri" w:hAnsi="Times New Roman" w:cs="Times New Roman"/>
          <w:iCs/>
          <w:sz w:val="26"/>
          <w:szCs w:val="26"/>
          <w:lang w:val="kk-KZ"/>
        </w:rPr>
        <w:t xml:space="preserve">         Д</w:t>
      </w:r>
      <w:r w:rsidRPr="00393867">
        <w:rPr>
          <w:rFonts w:ascii="Times New Roman" w:eastAsia="Calibri" w:hAnsi="Times New Roman" w:cs="Times New Roman"/>
          <w:iCs/>
          <w:sz w:val="26"/>
          <w:szCs w:val="26"/>
        </w:rPr>
        <w:t>окторантуре</w:t>
      </w:r>
      <w:r w:rsidRPr="00393867">
        <w:rPr>
          <w:rFonts w:ascii="Times New Roman" w:eastAsia="Calibri" w:hAnsi="Times New Roman" w:cs="Times New Roman"/>
          <w:iCs/>
          <w:sz w:val="26"/>
          <w:szCs w:val="26"/>
          <w:lang w:val="kk-KZ"/>
        </w:rPr>
        <w:t xml:space="preserve"> – 65 </w:t>
      </w:r>
    </w:p>
    <w:p w:rsidR="00393867" w:rsidRPr="00393867" w:rsidRDefault="00393867" w:rsidP="00393867">
      <w:pPr>
        <w:shd w:val="clear" w:color="auto" w:fill="FFFFFF" w:themeFill="background1"/>
        <w:tabs>
          <w:tab w:val="left" w:pos="142"/>
        </w:tabs>
        <w:spacing w:after="0" w:line="240" w:lineRule="auto"/>
        <w:jc w:val="both"/>
        <w:rPr>
          <w:rFonts w:ascii="Times New Roman" w:eastAsia="Calibri" w:hAnsi="Times New Roman" w:cs="Times New Roman"/>
          <w:iCs/>
          <w:sz w:val="26"/>
          <w:szCs w:val="26"/>
          <w:lang w:val="kk-KZ"/>
        </w:rPr>
      </w:pPr>
      <w:r w:rsidRPr="00393867">
        <w:rPr>
          <w:rFonts w:ascii="Times New Roman" w:eastAsia="Calibri" w:hAnsi="Times New Roman" w:cs="Times New Roman"/>
          <w:iCs/>
          <w:sz w:val="26"/>
          <w:szCs w:val="26"/>
          <w:lang w:val="kk-KZ"/>
        </w:rPr>
        <w:t xml:space="preserve">В этом году контингент по образовательному гранту показывает увеличение на 22 % (1401 количество студентов по образовательному гранту за 2019-2020 учебный год). </w:t>
      </w:r>
    </w:p>
    <w:p w:rsidR="00393867" w:rsidRPr="00393867" w:rsidRDefault="00393867" w:rsidP="00393867">
      <w:pPr>
        <w:shd w:val="clear" w:color="auto" w:fill="FFFFFF" w:themeFill="background1"/>
        <w:tabs>
          <w:tab w:val="left" w:pos="142"/>
        </w:tabs>
        <w:spacing w:after="0" w:line="240" w:lineRule="auto"/>
        <w:jc w:val="both"/>
        <w:rPr>
          <w:rFonts w:ascii="Times New Roman" w:eastAsia="Calibri" w:hAnsi="Times New Roman" w:cs="Times New Roman"/>
          <w:iCs/>
          <w:sz w:val="26"/>
          <w:szCs w:val="26"/>
          <w:lang w:val="kk-KZ"/>
        </w:rPr>
      </w:pPr>
    </w:p>
    <w:p w:rsidR="00393867" w:rsidRPr="00393867" w:rsidRDefault="00393867" w:rsidP="00393867">
      <w:pPr>
        <w:shd w:val="clear" w:color="auto" w:fill="FFFFFF" w:themeFill="background1"/>
        <w:tabs>
          <w:tab w:val="left" w:pos="142"/>
        </w:tabs>
        <w:spacing w:after="0" w:line="240" w:lineRule="auto"/>
        <w:ind w:firstLine="567"/>
        <w:jc w:val="both"/>
        <w:rPr>
          <w:rFonts w:ascii="Times New Roman" w:eastAsia="Calibri" w:hAnsi="Times New Roman" w:cs="Times New Roman"/>
          <w:iCs/>
          <w:sz w:val="26"/>
          <w:szCs w:val="26"/>
        </w:rPr>
      </w:pPr>
      <w:r w:rsidRPr="00393867">
        <w:rPr>
          <w:rFonts w:ascii="Times New Roman" w:eastAsia="Calibri" w:hAnsi="Times New Roman" w:cs="Times New Roman"/>
          <w:iCs/>
          <w:noProof/>
          <w:sz w:val="26"/>
          <w:szCs w:val="26"/>
        </w:rPr>
        <w:drawing>
          <wp:inline distT="0" distB="0" distL="0" distR="0" wp14:anchorId="1C11FC5F" wp14:editId="790B8786">
            <wp:extent cx="5791200" cy="3450336"/>
            <wp:effectExtent l="0" t="0" r="0" b="1714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93867" w:rsidRPr="00393867" w:rsidRDefault="00393867" w:rsidP="00393867">
      <w:pPr>
        <w:tabs>
          <w:tab w:val="left" w:pos="142"/>
        </w:tabs>
        <w:spacing w:after="0" w:line="240" w:lineRule="auto"/>
        <w:ind w:firstLine="567"/>
        <w:jc w:val="both"/>
        <w:rPr>
          <w:rFonts w:ascii="Times New Roman" w:eastAsia="Calibri" w:hAnsi="Times New Roman" w:cs="Times New Roman"/>
          <w:iCs/>
          <w:sz w:val="26"/>
          <w:szCs w:val="26"/>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6"/>
          <w:szCs w:val="26"/>
        </w:rPr>
      </w:pP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6"/>
          <w:szCs w:val="26"/>
        </w:rPr>
      </w:pPr>
      <w:r w:rsidRPr="00393867">
        <w:rPr>
          <w:rFonts w:ascii="Times New Roman" w:hAnsi="Times New Roman" w:cs="Times New Roman"/>
          <w:b/>
          <w:sz w:val="28"/>
          <w:szCs w:val="28"/>
        </w:rPr>
        <w:t>Качественный анализ успеваемости</w:t>
      </w:r>
      <w:r w:rsidRPr="00393867">
        <w:rPr>
          <w:rFonts w:ascii="Times New Roman" w:hAnsi="Times New Roman" w:cs="Times New Roman"/>
          <w:b/>
          <w:sz w:val="26"/>
          <w:szCs w:val="26"/>
        </w:rPr>
        <w:t xml:space="preserve"> </w:t>
      </w:r>
    </w:p>
    <w:p w:rsidR="00393867" w:rsidRPr="00393867" w:rsidRDefault="00393867" w:rsidP="0039386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rPr>
      </w:pPr>
    </w:p>
    <w:p w:rsidR="00393867" w:rsidRPr="00393867" w:rsidRDefault="00393867" w:rsidP="00393867">
      <w:pPr>
        <w:pStyle w:val="a9"/>
        <w:jc w:val="both"/>
        <w:rPr>
          <w:rFonts w:ascii="Times New Roman" w:eastAsia="Times New Roman" w:hAnsi="Times New Roman"/>
          <w:sz w:val="24"/>
          <w:szCs w:val="24"/>
        </w:rPr>
      </w:pPr>
      <w:r w:rsidRPr="00393867">
        <w:rPr>
          <w:rFonts w:ascii="Times New Roman" w:eastAsia="Times New Roman" w:hAnsi="Times New Roman"/>
          <w:sz w:val="28"/>
          <w:szCs w:val="28"/>
        </w:rPr>
        <w:t xml:space="preserve">         </w:t>
      </w:r>
      <w:r w:rsidRPr="00393867">
        <w:rPr>
          <w:rFonts w:ascii="Times New Roman" w:eastAsia="Times New Roman" w:hAnsi="Times New Roman"/>
          <w:sz w:val="24"/>
          <w:szCs w:val="24"/>
        </w:rPr>
        <w:t xml:space="preserve">Анализ качественной  структуры успеваемости показал улучшение от 1 % до 8%.   Всего  460  задолжников по итогам сессий  большее количество задолжников, наибольшее количество из них  по специальностям «ИЯ:2ИЯ» – 66 неуд., «Международные отношения» – 59 неуд., «Юриспруденция» –                50 неуд., «Переводческое дело» – 43неуд., «Иностранная филология» - 38неуд.  </w:t>
      </w:r>
    </w:p>
    <w:p w:rsidR="00393867" w:rsidRPr="00393867" w:rsidRDefault="00393867" w:rsidP="00393867">
      <w:pPr>
        <w:pStyle w:val="a9"/>
        <w:ind w:firstLine="567"/>
        <w:jc w:val="both"/>
        <w:rPr>
          <w:rFonts w:ascii="Times New Roman" w:eastAsia="Times New Roman" w:hAnsi="Times New Roman"/>
          <w:sz w:val="24"/>
          <w:szCs w:val="24"/>
        </w:rPr>
      </w:pPr>
      <w:r w:rsidRPr="00393867">
        <w:rPr>
          <w:rFonts w:ascii="Times New Roman" w:eastAsia="Times New Roman" w:hAnsi="Times New Roman"/>
          <w:sz w:val="26"/>
          <w:szCs w:val="26"/>
        </w:rPr>
        <w:t xml:space="preserve">Качественная структура успеваемости по университету относительно стабильна и держится в пределах </w:t>
      </w:r>
      <w:r w:rsidRPr="00393867">
        <w:rPr>
          <w:rFonts w:ascii="Times New Roman" w:eastAsia="Times New Roman" w:hAnsi="Times New Roman"/>
          <w:sz w:val="26"/>
          <w:szCs w:val="26"/>
          <w:u w:val="single"/>
        </w:rPr>
        <w:t xml:space="preserve">от 73,0 (Финансы) % до 97,0 % (Востоковедение) </w:t>
      </w:r>
      <w:r w:rsidRPr="00393867">
        <w:rPr>
          <w:rFonts w:ascii="Times New Roman" w:eastAsia="Times New Roman" w:hAnsi="Times New Roman"/>
          <w:sz w:val="26"/>
          <w:szCs w:val="26"/>
        </w:rPr>
        <w:t xml:space="preserve">успеваемости, при этом в качественной характеристики успеваемости по университету отмечается тенденция снижения показателей на 3,7%. По абсолютной успеваемости лидируют специальность «Востоковедение» (97%), и факультеты ПФИЯ (94%), у ФПИФ (96%). </w:t>
      </w:r>
      <w:r w:rsidRPr="00393867">
        <w:rPr>
          <w:rFonts w:ascii="Times New Roman" w:eastAsia="Times New Roman" w:hAnsi="Times New Roman"/>
          <w:bCs/>
          <w:sz w:val="26"/>
          <w:szCs w:val="26"/>
        </w:rPr>
        <w:t xml:space="preserve">Рейтинговые показатели факультетов по абсолютной и качественной успеваемости дают </w:t>
      </w:r>
      <w:r w:rsidRPr="00393867">
        <w:rPr>
          <w:rFonts w:ascii="Times New Roman" w:eastAsia="Times New Roman" w:hAnsi="Times New Roman"/>
          <w:b/>
          <w:bCs/>
          <w:sz w:val="26"/>
          <w:szCs w:val="26"/>
        </w:rPr>
        <w:t>серьезный повод для размышления и выявления истоков такого разрыва в показателях абсолютной и качественной успеваемости.</w:t>
      </w:r>
      <w:r w:rsidRPr="00393867">
        <w:rPr>
          <w:rFonts w:ascii="Times New Roman" w:eastAsia="Times New Roman" w:hAnsi="Times New Roman"/>
          <w:bCs/>
          <w:sz w:val="26"/>
          <w:szCs w:val="26"/>
        </w:rPr>
        <w:t xml:space="preserve"> В среднем по всем факультетам, разрыв между двумя формами успеваемости от 35% до 52-53%. Качественная успеваемость ниже абсолютной (от 9,7% до 72,0%). Последняя (абсолютная) держится на предельных цифрах от 73% и выше. </w:t>
      </w:r>
    </w:p>
    <w:p w:rsidR="00393867" w:rsidRPr="00393867" w:rsidRDefault="00393867" w:rsidP="001124BB">
      <w:pPr>
        <w:spacing w:after="0" w:line="240" w:lineRule="auto"/>
        <w:jc w:val="both"/>
        <w:rPr>
          <w:rFonts w:ascii="Times New Roman" w:hAnsi="Times New Roman" w:cs="Times New Roman"/>
          <w:b/>
          <w:sz w:val="26"/>
          <w:szCs w:val="26"/>
        </w:rPr>
      </w:pPr>
    </w:p>
    <w:p w:rsidR="00393867" w:rsidRPr="00393867" w:rsidRDefault="00393867" w:rsidP="00393867">
      <w:pPr>
        <w:spacing w:after="0" w:line="240" w:lineRule="auto"/>
        <w:ind w:firstLine="567"/>
        <w:jc w:val="both"/>
        <w:rPr>
          <w:rFonts w:ascii="Times New Roman" w:hAnsi="Times New Roman" w:cs="Times New Roman"/>
          <w:sz w:val="26"/>
          <w:szCs w:val="26"/>
        </w:rPr>
      </w:pPr>
      <w:r w:rsidRPr="00393867">
        <w:rPr>
          <w:rFonts w:ascii="Times New Roman" w:hAnsi="Times New Roman" w:cs="Times New Roman"/>
          <w:b/>
          <w:sz w:val="26"/>
          <w:szCs w:val="26"/>
        </w:rPr>
        <w:lastRenderedPageBreak/>
        <w:t xml:space="preserve">Вектор 9. </w:t>
      </w:r>
      <w:r w:rsidRPr="00393867">
        <w:rPr>
          <w:rFonts w:ascii="Times New Roman" w:hAnsi="Times New Roman" w:cs="Times New Roman"/>
          <w:sz w:val="26"/>
          <w:szCs w:val="26"/>
        </w:rPr>
        <w:t>Разработка и издание профессионально-отраслевых учебных комплексов на английском языке по вновь вводимым обновленным программным курсам по всем базовым специальностям состава профнаправлений, в целях реализации Госпрограммных установок по обеспечению языковой подготовки профкадров для расширяющегося социо-технологического и профессионального международного взаимодействия.</w:t>
      </w:r>
    </w:p>
    <w:p w:rsidR="00393867" w:rsidRPr="00393867" w:rsidRDefault="00393867" w:rsidP="00393867">
      <w:pPr>
        <w:pStyle w:val="a3"/>
        <w:numPr>
          <w:ilvl w:val="0"/>
          <w:numId w:val="6"/>
        </w:numPr>
        <w:jc w:val="both"/>
        <w:rPr>
          <w:rFonts w:ascii="Times New Roman" w:hAnsi="Times New Roman"/>
          <w:sz w:val="26"/>
          <w:szCs w:val="26"/>
        </w:rPr>
      </w:pPr>
      <w:r w:rsidRPr="00393867">
        <w:rPr>
          <w:rFonts w:ascii="Times New Roman" w:hAnsi="Times New Roman"/>
          <w:sz w:val="24"/>
          <w:szCs w:val="24"/>
        </w:rPr>
        <w:t>Разработаны модульно-образовательно-программное планирование и управление подготовкой специалистов по 8 направлениям университета.</w:t>
      </w:r>
    </w:p>
    <w:p w:rsidR="00393867" w:rsidRPr="00393867" w:rsidRDefault="00393867" w:rsidP="00393867">
      <w:pPr>
        <w:pStyle w:val="a3"/>
        <w:numPr>
          <w:ilvl w:val="0"/>
          <w:numId w:val="6"/>
        </w:numPr>
        <w:ind w:left="0" w:firstLine="567"/>
        <w:jc w:val="both"/>
        <w:rPr>
          <w:rFonts w:ascii="Times New Roman" w:hAnsi="Times New Roman"/>
          <w:b/>
          <w:sz w:val="24"/>
          <w:szCs w:val="24"/>
        </w:rPr>
      </w:pPr>
      <w:r w:rsidRPr="00393867">
        <w:rPr>
          <w:rFonts w:ascii="Times New Roman" w:hAnsi="Times New Roman"/>
          <w:sz w:val="24"/>
          <w:szCs w:val="24"/>
        </w:rPr>
        <w:t>Подготовлена программа по профситуационно-коммуникативно-иноязычному практикуму по образовательным программам университета.</w:t>
      </w:r>
    </w:p>
    <w:p w:rsidR="00393867" w:rsidRPr="00393867" w:rsidRDefault="00393867" w:rsidP="00393867">
      <w:pPr>
        <w:pStyle w:val="a3"/>
        <w:numPr>
          <w:ilvl w:val="0"/>
          <w:numId w:val="6"/>
        </w:numPr>
        <w:ind w:left="0" w:firstLine="567"/>
        <w:jc w:val="both"/>
        <w:rPr>
          <w:rFonts w:ascii="Times New Roman" w:hAnsi="Times New Roman"/>
          <w:b/>
          <w:sz w:val="24"/>
          <w:szCs w:val="24"/>
        </w:rPr>
      </w:pPr>
      <w:r w:rsidRPr="00393867">
        <w:rPr>
          <w:rFonts w:ascii="Times New Roman" w:hAnsi="Times New Roman"/>
          <w:sz w:val="24"/>
          <w:szCs w:val="24"/>
        </w:rPr>
        <w:t>Разработано учебное пособие по английскому языку для студентов 1-го курса. (“BasicEnglish”, B.Mizamkhan, KZhampeiis, V.Zyryanov, A.Nurzhigitova, A.Nassyrova, G.Kadirsizova, Z.Ashimova, U.Zhunussova)</w:t>
      </w:r>
    </w:p>
    <w:p w:rsidR="00393867" w:rsidRPr="00393867" w:rsidRDefault="00393867" w:rsidP="00393867">
      <w:pPr>
        <w:spacing w:after="0" w:line="240" w:lineRule="auto"/>
        <w:ind w:firstLine="567"/>
        <w:jc w:val="both"/>
        <w:rPr>
          <w:rFonts w:ascii="Times New Roman" w:eastAsia="Times New Roman" w:hAnsi="Times New Roman" w:cs="Times New Roman"/>
          <w:sz w:val="24"/>
          <w:szCs w:val="24"/>
        </w:rPr>
      </w:pPr>
      <w:r w:rsidRPr="00393867">
        <w:rPr>
          <w:rFonts w:ascii="Times New Roman" w:eastAsia="Times New Roman" w:hAnsi="Times New Roman" w:cs="Times New Roman"/>
          <w:sz w:val="24"/>
          <w:szCs w:val="24"/>
        </w:rPr>
        <w:t>В то же время необходимо провести мониторинг по базовым учебникам по иностранным языкам, на основе комиссионного заключения провести экспертизу по учебникам, используемым в учебном процессе и начать работу по составлению обновленных учебных пособий по ИЯ:</w:t>
      </w:r>
    </w:p>
    <w:p w:rsidR="00393867" w:rsidRPr="00393867" w:rsidRDefault="00393867" w:rsidP="00393867">
      <w:pPr>
        <w:spacing w:after="0" w:line="240" w:lineRule="auto"/>
        <w:ind w:firstLine="567"/>
        <w:jc w:val="both"/>
        <w:rPr>
          <w:rFonts w:ascii="Times New Roman" w:hAnsi="Times New Roman" w:cs="Times New Roman"/>
          <w:sz w:val="24"/>
          <w:szCs w:val="24"/>
        </w:rPr>
      </w:pPr>
      <w:r w:rsidRPr="00393867">
        <w:rPr>
          <w:rFonts w:ascii="Times New Roman" w:hAnsi="Times New Roman" w:cs="Times New Roman"/>
          <w:sz w:val="24"/>
          <w:szCs w:val="24"/>
        </w:rPr>
        <w:t xml:space="preserve">- Завершить экспертизу и оценку подготовленных учебных комплексов и учебников в 2018-2019 учебном году по обновленному составу подготовленных программ по всем курируемым и обеспечиваемым ВУЗом профобразовательным направлениям и специализациям; </w:t>
      </w:r>
    </w:p>
    <w:p w:rsidR="00393867" w:rsidRPr="00393867" w:rsidRDefault="00393867" w:rsidP="00393867">
      <w:pPr>
        <w:spacing w:after="0" w:line="240" w:lineRule="auto"/>
        <w:ind w:firstLine="567"/>
        <w:jc w:val="both"/>
        <w:rPr>
          <w:rFonts w:ascii="Times New Roman" w:hAnsi="Times New Roman" w:cs="Times New Roman"/>
          <w:sz w:val="24"/>
          <w:szCs w:val="24"/>
        </w:rPr>
      </w:pPr>
      <w:r w:rsidRPr="00393867">
        <w:rPr>
          <w:rFonts w:ascii="Times New Roman" w:hAnsi="Times New Roman" w:cs="Times New Roman"/>
          <w:sz w:val="24"/>
          <w:szCs w:val="24"/>
        </w:rPr>
        <w:t xml:space="preserve">- Утвердить календарный план по обеспечению готовности всех остальных, образовательных для реализации учебных комплексов по базовым и дополнительным специальностям; </w:t>
      </w:r>
    </w:p>
    <w:p w:rsidR="00393867" w:rsidRPr="00393867" w:rsidRDefault="00393867" w:rsidP="00393867">
      <w:pPr>
        <w:spacing w:after="0" w:line="240" w:lineRule="auto"/>
        <w:ind w:firstLine="567"/>
        <w:jc w:val="both"/>
        <w:rPr>
          <w:rFonts w:ascii="Times New Roman" w:eastAsia="Times New Roman" w:hAnsi="Times New Roman" w:cs="Times New Roman"/>
          <w:sz w:val="24"/>
          <w:szCs w:val="24"/>
        </w:rPr>
      </w:pPr>
    </w:p>
    <w:p w:rsidR="00393867" w:rsidRPr="00393867" w:rsidRDefault="00393867" w:rsidP="00393867">
      <w:pPr>
        <w:spacing w:after="0" w:line="240" w:lineRule="auto"/>
        <w:jc w:val="both"/>
        <w:rPr>
          <w:rFonts w:ascii="Times New Roman" w:hAnsi="Times New Roman" w:cs="Times New Roman"/>
          <w:b/>
          <w:sz w:val="24"/>
          <w:szCs w:val="24"/>
        </w:rPr>
      </w:pPr>
    </w:p>
    <w:p w:rsidR="00393867" w:rsidRPr="00393867" w:rsidRDefault="00393867" w:rsidP="00393867">
      <w:pPr>
        <w:pStyle w:val="a3"/>
        <w:ind w:left="0" w:firstLine="567"/>
        <w:jc w:val="both"/>
        <w:rPr>
          <w:rFonts w:ascii="Times New Roman" w:hAnsi="Times New Roman"/>
          <w:sz w:val="24"/>
          <w:szCs w:val="24"/>
          <w:lang w:val="kk-KZ"/>
        </w:rPr>
      </w:pPr>
      <w:r w:rsidRPr="00393867">
        <w:rPr>
          <w:rFonts w:ascii="Times New Roman" w:hAnsi="Times New Roman"/>
          <w:sz w:val="24"/>
          <w:szCs w:val="24"/>
          <w:lang w:val="kk-KZ"/>
        </w:rPr>
        <w:t xml:space="preserve">В рамках реализации Вектора 5, немаловажную роль играет реализация молодежной политики через реализацию нескольких направлений и определяет дальнейшее формирование идеологической составляющей молодежного самосознания. </w:t>
      </w:r>
    </w:p>
    <w:p w:rsidR="00393867" w:rsidRPr="00393867" w:rsidRDefault="00393867" w:rsidP="00393867">
      <w:pPr>
        <w:pStyle w:val="a3"/>
        <w:ind w:left="0" w:firstLine="567"/>
        <w:jc w:val="both"/>
        <w:rPr>
          <w:rFonts w:ascii="Times New Roman" w:hAnsi="Times New Roman"/>
          <w:sz w:val="24"/>
          <w:szCs w:val="24"/>
          <w:lang w:val="kk-KZ"/>
        </w:rPr>
      </w:pPr>
      <w:r w:rsidRPr="00393867">
        <w:rPr>
          <w:rFonts w:ascii="Times New Roman" w:hAnsi="Times New Roman"/>
          <w:sz w:val="24"/>
          <w:szCs w:val="24"/>
          <w:lang w:val="kk-KZ"/>
        </w:rPr>
        <w:t xml:space="preserve">Сегодня наиболее актуальными остаются мировоззренческое направление, формирование нулевой терпимости к проявлениям коррупции, а также развитие в студенческой среде идеологического отторжения к деятельности деструктивных организаций. </w:t>
      </w:r>
    </w:p>
    <w:p w:rsidR="00393867" w:rsidRPr="00393867" w:rsidRDefault="00393867" w:rsidP="00393867">
      <w:pPr>
        <w:pStyle w:val="a3"/>
        <w:ind w:left="0" w:firstLine="567"/>
        <w:jc w:val="both"/>
        <w:rPr>
          <w:rFonts w:ascii="Times New Roman" w:hAnsi="Times New Roman"/>
          <w:sz w:val="24"/>
          <w:szCs w:val="24"/>
        </w:rPr>
      </w:pPr>
      <w:r w:rsidRPr="00393867">
        <w:rPr>
          <w:rFonts w:ascii="Times New Roman" w:hAnsi="Times New Roman"/>
          <w:sz w:val="24"/>
          <w:szCs w:val="24"/>
          <w:lang w:val="kk-KZ"/>
        </w:rPr>
        <w:t>К данной работе подключены все внутренние структуры университета, а также внешние организации, такие, как Департамент по делам религии, Республиканский офис «Саналы Ұрпақ» и «Рухани Жанғыру»</w:t>
      </w:r>
      <w:r w:rsidRPr="00393867">
        <w:rPr>
          <w:rFonts w:ascii="Times New Roman" w:hAnsi="Times New Roman"/>
          <w:sz w:val="24"/>
          <w:szCs w:val="24"/>
        </w:rPr>
        <w:t>.</w:t>
      </w:r>
    </w:p>
    <w:p w:rsidR="00393867" w:rsidRPr="00393867" w:rsidRDefault="00393867" w:rsidP="00393867">
      <w:pPr>
        <w:pStyle w:val="a3"/>
        <w:ind w:left="0" w:firstLine="567"/>
        <w:jc w:val="both"/>
        <w:rPr>
          <w:rFonts w:ascii="Times New Roman" w:hAnsi="Times New Roman"/>
          <w:sz w:val="24"/>
          <w:szCs w:val="24"/>
        </w:rPr>
      </w:pPr>
      <w:r w:rsidRPr="00393867">
        <w:rPr>
          <w:rFonts w:ascii="Times New Roman" w:hAnsi="Times New Roman"/>
          <w:sz w:val="24"/>
          <w:szCs w:val="24"/>
        </w:rPr>
        <w:t xml:space="preserve">Проведены мероприятия среди студентов, по результатам которых были определены проблемные вопросы и проводится дальнейшая точечная работа среди студентов. </w:t>
      </w:r>
    </w:p>
    <w:p w:rsidR="00393867" w:rsidRPr="00393867" w:rsidRDefault="00393867" w:rsidP="00393867">
      <w:pPr>
        <w:pStyle w:val="a3"/>
        <w:ind w:left="0" w:firstLine="567"/>
        <w:jc w:val="both"/>
        <w:rPr>
          <w:rFonts w:ascii="Times New Roman" w:hAnsi="Times New Roman"/>
          <w:sz w:val="24"/>
          <w:szCs w:val="24"/>
          <w:lang w:val="kk-KZ"/>
        </w:rPr>
      </w:pPr>
      <w:r w:rsidRPr="00393867">
        <w:rPr>
          <w:rFonts w:ascii="Times New Roman" w:hAnsi="Times New Roman"/>
          <w:sz w:val="24"/>
          <w:szCs w:val="24"/>
          <w:lang w:val="kk-KZ"/>
        </w:rPr>
        <w:t xml:space="preserve">Университетом активно поддерживается студенческое самоуправление, которое демонстрирует себя в реализации студенческих инициатив. Сегодня ярко демонстрируют свою деятельность комитет по делам молодежи и центр студенческих инициатив через волонтерскую деятельность, организацию имиджевых мероприятий среди студентов и проведение идеологической работы. </w:t>
      </w:r>
    </w:p>
    <w:p w:rsidR="00393867" w:rsidRPr="00393867" w:rsidRDefault="00393867" w:rsidP="00393867">
      <w:pPr>
        <w:pStyle w:val="a3"/>
        <w:ind w:left="0" w:firstLine="567"/>
        <w:jc w:val="both"/>
        <w:rPr>
          <w:rFonts w:ascii="Times New Roman" w:hAnsi="Times New Roman"/>
          <w:sz w:val="24"/>
          <w:szCs w:val="24"/>
          <w:lang w:val="kk-KZ"/>
        </w:rPr>
      </w:pPr>
      <w:r w:rsidRPr="00393867">
        <w:rPr>
          <w:rFonts w:ascii="Times New Roman" w:hAnsi="Times New Roman"/>
          <w:sz w:val="24"/>
          <w:szCs w:val="24"/>
          <w:lang w:val="kk-KZ"/>
        </w:rPr>
        <w:t>Наиболее яркими из инх является обучение английскому языку детей-сирот и детей из малообеспеченных семей, где наши студенты, в качестве волонтеров развивают свои навыки преподавания;</w:t>
      </w:r>
    </w:p>
    <w:p w:rsidR="00393867" w:rsidRPr="00393867" w:rsidRDefault="00393867" w:rsidP="00393867">
      <w:pPr>
        <w:pStyle w:val="a3"/>
        <w:numPr>
          <w:ilvl w:val="0"/>
          <w:numId w:val="5"/>
        </w:numPr>
        <w:ind w:left="0" w:firstLine="567"/>
        <w:jc w:val="both"/>
        <w:rPr>
          <w:rFonts w:ascii="Times New Roman" w:hAnsi="Times New Roman"/>
          <w:sz w:val="24"/>
          <w:szCs w:val="24"/>
          <w:lang w:val="kk-KZ"/>
        </w:rPr>
      </w:pPr>
      <w:r w:rsidRPr="00393867">
        <w:rPr>
          <w:rFonts w:ascii="Times New Roman" w:hAnsi="Times New Roman"/>
          <w:sz w:val="24"/>
          <w:szCs w:val="24"/>
          <w:lang w:val="kk-KZ"/>
        </w:rPr>
        <w:t>Активно проводится информационная работа о деятельности студенческих клубов в социальных сетях, где студенты рассказывают и демонстрируют свою деятельность через видео и фото кадры (дебаты, встречи, соревнования и активный отдых);</w:t>
      </w:r>
    </w:p>
    <w:p w:rsidR="00393867" w:rsidRPr="00393867" w:rsidRDefault="00393867" w:rsidP="00393867">
      <w:pPr>
        <w:pStyle w:val="a3"/>
        <w:numPr>
          <w:ilvl w:val="0"/>
          <w:numId w:val="5"/>
        </w:numPr>
        <w:ind w:left="0" w:firstLine="567"/>
        <w:jc w:val="both"/>
        <w:rPr>
          <w:rFonts w:ascii="Times New Roman" w:hAnsi="Times New Roman"/>
          <w:sz w:val="24"/>
          <w:szCs w:val="24"/>
          <w:lang w:val="kk-KZ"/>
        </w:rPr>
      </w:pPr>
      <w:r w:rsidRPr="00393867">
        <w:rPr>
          <w:rFonts w:ascii="Times New Roman" w:hAnsi="Times New Roman"/>
          <w:sz w:val="24"/>
          <w:szCs w:val="24"/>
          <w:lang w:val="kk-KZ"/>
        </w:rPr>
        <w:t xml:space="preserve">Университет активен в социальных сетях, где все свое основное время проводит студенческая молодежь и где сегодня формируется идеологический и информационный контент, влияющий на общую картину деятельности университета. В этом направлении </w:t>
      </w:r>
      <w:r w:rsidRPr="00393867">
        <w:rPr>
          <w:rFonts w:ascii="Times New Roman" w:hAnsi="Times New Roman"/>
          <w:sz w:val="24"/>
          <w:szCs w:val="24"/>
          <w:lang w:val="kk-KZ"/>
        </w:rPr>
        <w:lastRenderedPageBreak/>
        <w:t xml:space="preserve">факультетами созданы аккаунты в сети Инстаграм, активно осваивается Телеграм-канал, налажена работа и в Фэйсбук и </w:t>
      </w:r>
      <w:r w:rsidRPr="00393867">
        <w:rPr>
          <w:rFonts w:ascii="Times New Roman" w:hAnsi="Times New Roman"/>
          <w:sz w:val="24"/>
          <w:szCs w:val="24"/>
        </w:rPr>
        <w:t xml:space="preserve">Youtubechannel. </w:t>
      </w:r>
    </w:p>
    <w:p w:rsidR="00393867" w:rsidRPr="00393867" w:rsidRDefault="00393867" w:rsidP="00393867">
      <w:pPr>
        <w:pStyle w:val="a3"/>
        <w:numPr>
          <w:ilvl w:val="0"/>
          <w:numId w:val="5"/>
        </w:numPr>
        <w:ind w:left="0" w:firstLine="567"/>
        <w:jc w:val="both"/>
        <w:rPr>
          <w:rFonts w:ascii="Times New Roman" w:hAnsi="Times New Roman"/>
          <w:sz w:val="24"/>
          <w:szCs w:val="24"/>
          <w:lang w:val="kk-KZ"/>
        </w:rPr>
      </w:pPr>
      <w:r w:rsidRPr="00393867">
        <w:rPr>
          <w:rFonts w:ascii="Times New Roman" w:hAnsi="Times New Roman"/>
          <w:sz w:val="24"/>
          <w:szCs w:val="24"/>
          <w:lang w:val="kk-KZ"/>
        </w:rPr>
        <w:t>Комитетом по делам молодежи онлайн-встречи с представителями казахской интеллигенции, на которых обсуждены вопросы ценности семьи и влияние современных технологий на традиционные ценности казахской культуры (заслуженный актер РК Бекжан Турыс</w:t>
      </w:r>
      <w:r w:rsidRPr="00393867">
        <w:rPr>
          <w:rFonts w:ascii="Times New Roman" w:hAnsi="Times New Roman"/>
          <w:sz w:val="24"/>
          <w:szCs w:val="24"/>
        </w:rPr>
        <w:t>,</w:t>
      </w:r>
      <w:r w:rsidRPr="00393867">
        <w:rPr>
          <w:rFonts w:ascii="Times New Roman" w:hAnsi="Times New Roman"/>
          <w:sz w:val="24"/>
          <w:szCs w:val="24"/>
          <w:lang w:val="kk-KZ"/>
        </w:rPr>
        <w:t xml:space="preserve"> Заслуженный деятель искусств РК Жандарбек Алайдарулы и советский и казахстанский актер, кинорежиссер Досхан калиевич Жолжаксынов, чьи мнения о развитии казахстанской культуры очень популярны среди студенческой молодежи). </w:t>
      </w:r>
    </w:p>
    <w:p w:rsidR="00393867" w:rsidRPr="00393867" w:rsidRDefault="00393867" w:rsidP="00393867">
      <w:pPr>
        <w:pStyle w:val="a3"/>
        <w:ind w:left="0" w:firstLine="567"/>
        <w:jc w:val="both"/>
        <w:rPr>
          <w:rFonts w:ascii="Times New Roman" w:hAnsi="Times New Roman"/>
          <w:sz w:val="24"/>
          <w:szCs w:val="24"/>
          <w:lang w:val="kk-KZ"/>
        </w:rPr>
      </w:pPr>
      <w:r w:rsidRPr="00393867">
        <w:rPr>
          <w:rFonts w:ascii="Times New Roman" w:hAnsi="Times New Roman"/>
          <w:sz w:val="24"/>
          <w:szCs w:val="24"/>
          <w:lang w:val="kk-KZ"/>
        </w:rPr>
        <w:t>Несмотря на пандемию, активно работают наши творческие кружки:</w:t>
      </w:r>
    </w:p>
    <w:p w:rsidR="00393867" w:rsidRPr="00393867" w:rsidRDefault="00393867" w:rsidP="00393867">
      <w:pPr>
        <w:pStyle w:val="a3"/>
        <w:numPr>
          <w:ilvl w:val="0"/>
          <w:numId w:val="5"/>
        </w:numPr>
        <w:ind w:left="0" w:firstLine="567"/>
        <w:jc w:val="both"/>
        <w:rPr>
          <w:rFonts w:ascii="Times New Roman" w:hAnsi="Times New Roman"/>
          <w:sz w:val="24"/>
          <w:szCs w:val="24"/>
          <w:lang w:val="kk-KZ"/>
        </w:rPr>
      </w:pPr>
      <w:r w:rsidRPr="00393867">
        <w:rPr>
          <w:rFonts w:ascii="Times New Roman" w:hAnsi="Times New Roman"/>
          <w:sz w:val="24"/>
          <w:szCs w:val="24"/>
          <w:lang w:val="kk-KZ"/>
        </w:rPr>
        <w:t>Хор</w:t>
      </w:r>
    </w:p>
    <w:p w:rsidR="00393867" w:rsidRPr="00393867" w:rsidRDefault="00393867" w:rsidP="00393867">
      <w:pPr>
        <w:pStyle w:val="a3"/>
        <w:numPr>
          <w:ilvl w:val="0"/>
          <w:numId w:val="5"/>
        </w:numPr>
        <w:ind w:left="0" w:firstLine="567"/>
        <w:jc w:val="both"/>
        <w:rPr>
          <w:rFonts w:ascii="Times New Roman" w:hAnsi="Times New Roman"/>
          <w:sz w:val="24"/>
          <w:szCs w:val="24"/>
          <w:lang w:val="kk-KZ"/>
        </w:rPr>
      </w:pPr>
      <w:r w:rsidRPr="00393867">
        <w:rPr>
          <w:rFonts w:ascii="Times New Roman" w:hAnsi="Times New Roman"/>
          <w:sz w:val="24"/>
          <w:szCs w:val="24"/>
          <w:lang w:val="kk-KZ"/>
        </w:rPr>
        <w:t>Студенческий театр</w:t>
      </w:r>
    </w:p>
    <w:p w:rsidR="00393867" w:rsidRPr="00393867" w:rsidRDefault="00393867" w:rsidP="00393867">
      <w:pPr>
        <w:spacing w:after="0" w:line="240" w:lineRule="auto"/>
        <w:ind w:firstLine="567"/>
        <w:jc w:val="both"/>
        <w:rPr>
          <w:rFonts w:ascii="Times New Roman" w:hAnsi="Times New Roman" w:cs="Times New Roman"/>
          <w:sz w:val="24"/>
          <w:szCs w:val="24"/>
          <w:lang w:val="kk-KZ"/>
        </w:rPr>
      </w:pPr>
      <w:r w:rsidRPr="00393867">
        <w:rPr>
          <w:rFonts w:ascii="Times New Roman" w:hAnsi="Times New Roman" w:cs="Times New Roman"/>
          <w:sz w:val="24"/>
          <w:szCs w:val="24"/>
          <w:lang w:val="kk-KZ"/>
        </w:rPr>
        <w:t xml:space="preserve">К празднику Наурыз и 9 Мая руководителем хора Акимовой Е.С. был продемонстрирован музыкальное видео-поздравление коллегам и студентам. </w:t>
      </w:r>
    </w:p>
    <w:p w:rsidR="00393867" w:rsidRPr="00393867" w:rsidRDefault="00393867" w:rsidP="00393867">
      <w:pPr>
        <w:spacing w:after="0" w:line="240" w:lineRule="auto"/>
        <w:ind w:firstLine="567"/>
        <w:jc w:val="both"/>
        <w:rPr>
          <w:rFonts w:ascii="Times New Roman" w:hAnsi="Times New Roman" w:cs="Times New Roman"/>
          <w:sz w:val="24"/>
          <w:szCs w:val="24"/>
          <w:lang w:val="kk-KZ"/>
        </w:rPr>
      </w:pPr>
      <w:r w:rsidRPr="00393867">
        <w:rPr>
          <w:rFonts w:ascii="Times New Roman" w:hAnsi="Times New Roman" w:cs="Times New Roman"/>
          <w:sz w:val="24"/>
          <w:szCs w:val="24"/>
          <w:lang w:val="kk-KZ"/>
        </w:rPr>
        <w:t xml:space="preserve">На некоторое время были отложены соревнования, которые были запланированы в стенах университета, но студентам удалось организовать выезд первокурсников на Чарныский каньон и озеро Иссык. </w:t>
      </w:r>
    </w:p>
    <w:p w:rsidR="00393867" w:rsidRPr="00393867" w:rsidRDefault="00393867" w:rsidP="00393867">
      <w:pPr>
        <w:spacing w:after="0" w:line="240" w:lineRule="auto"/>
        <w:ind w:firstLine="567"/>
        <w:jc w:val="both"/>
        <w:rPr>
          <w:rFonts w:ascii="Times New Roman" w:hAnsi="Times New Roman" w:cs="Times New Roman"/>
          <w:sz w:val="24"/>
          <w:szCs w:val="24"/>
          <w:lang w:val="kk-KZ"/>
        </w:rPr>
      </w:pPr>
      <w:r w:rsidRPr="00393867">
        <w:rPr>
          <w:rFonts w:ascii="Times New Roman" w:hAnsi="Times New Roman" w:cs="Times New Roman"/>
          <w:sz w:val="24"/>
          <w:szCs w:val="24"/>
          <w:lang w:val="kk-KZ"/>
        </w:rPr>
        <w:t xml:space="preserve">Социальная поддержка студентов также является необходимой частью реализации академической политики университета. Три вида стипендии, материальная помощь студентам-сиротам и инвалидам – все это определенной влияет на положительный имидж университета. </w:t>
      </w:r>
    </w:p>
    <w:p w:rsidR="00393867" w:rsidRPr="00393867" w:rsidRDefault="00393867" w:rsidP="00393867">
      <w:pPr>
        <w:spacing w:after="0" w:line="240" w:lineRule="auto"/>
        <w:ind w:firstLine="567"/>
        <w:jc w:val="both"/>
        <w:rPr>
          <w:rStyle w:val="af2"/>
          <w:b w:val="0"/>
          <w:sz w:val="24"/>
          <w:szCs w:val="24"/>
          <w:lang w:val="kk-KZ"/>
        </w:rPr>
      </w:pPr>
    </w:p>
    <w:p w:rsidR="00393867" w:rsidRPr="00393867" w:rsidRDefault="00393867" w:rsidP="00393867">
      <w:pPr>
        <w:spacing w:after="0" w:line="240" w:lineRule="auto"/>
        <w:ind w:firstLine="567"/>
        <w:jc w:val="both"/>
        <w:rPr>
          <w:rStyle w:val="af2"/>
          <w:rFonts w:ascii="Times New Roman" w:hAnsi="Times New Roman" w:cs="Times New Roman"/>
          <w:b w:val="0"/>
          <w:sz w:val="26"/>
          <w:szCs w:val="26"/>
          <w:lang w:val="kk-KZ"/>
        </w:rPr>
      </w:pPr>
      <w:r w:rsidRPr="00393867">
        <w:rPr>
          <w:rStyle w:val="af2"/>
          <w:rFonts w:ascii="Times New Roman" w:hAnsi="Times New Roman" w:cs="Times New Roman"/>
          <w:b w:val="0"/>
          <w:sz w:val="26"/>
          <w:szCs w:val="26"/>
          <w:lang w:val="kk-KZ"/>
        </w:rPr>
        <w:t>В виду сохранения неблагоприятной эпидимеологической обстановки, связанной с короновирусной инфекцией в Университете проводиться следующая работа:</w:t>
      </w:r>
    </w:p>
    <w:p w:rsidR="00393867" w:rsidRPr="00393867" w:rsidRDefault="00393867" w:rsidP="00393867">
      <w:pPr>
        <w:spacing w:after="0" w:line="240" w:lineRule="auto"/>
        <w:ind w:firstLine="567"/>
        <w:jc w:val="both"/>
        <w:rPr>
          <w:rStyle w:val="af2"/>
          <w:rFonts w:ascii="Times New Roman" w:hAnsi="Times New Roman" w:cs="Times New Roman"/>
          <w:b w:val="0"/>
          <w:sz w:val="24"/>
          <w:szCs w:val="24"/>
        </w:rPr>
      </w:pPr>
      <w:r w:rsidRPr="00393867">
        <w:rPr>
          <w:rStyle w:val="af2"/>
          <w:rFonts w:ascii="Times New Roman" w:hAnsi="Times New Roman" w:cs="Times New Roman"/>
          <w:sz w:val="24"/>
          <w:szCs w:val="24"/>
        </w:rPr>
        <w:t>1.</w:t>
      </w:r>
      <w:r w:rsidRPr="00393867">
        <w:rPr>
          <w:rStyle w:val="af2"/>
          <w:rFonts w:ascii="Times New Roman" w:hAnsi="Times New Roman" w:cs="Times New Roman"/>
          <w:b w:val="0"/>
          <w:sz w:val="24"/>
          <w:szCs w:val="24"/>
        </w:rPr>
        <w:t>В корпусах и общежитиях проводилась дезинфекция с применением дезсредств против пандемии короновируса. Обрабатываются кабинеты, аудитории и комнаты в общежитиях уборщицами каждые 4 часа влажной уборкой дезинфицирующими и моющими средствами. Обрабатываются  кварцем, с последующим проветриванием кабинетов.</w:t>
      </w:r>
    </w:p>
    <w:p w:rsidR="00393867" w:rsidRPr="00393867" w:rsidRDefault="00393867" w:rsidP="00393867">
      <w:pPr>
        <w:spacing w:after="0" w:line="240" w:lineRule="auto"/>
        <w:ind w:firstLine="567"/>
        <w:jc w:val="both"/>
        <w:rPr>
          <w:rStyle w:val="af2"/>
          <w:rFonts w:ascii="Times New Roman" w:hAnsi="Times New Roman" w:cs="Times New Roman"/>
          <w:b w:val="0"/>
          <w:sz w:val="24"/>
          <w:szCs w:val="24"/>
        </w:rPr>
      </w:pPr>
      <w:r w:rsidRPr="00393867">
        <w:rPr>
          <w:rStyle w:val="af2"/>
          <w:rFonts w:ascii="Times New Roman" w:hAnsi="Times New Roman" w:cs="Times New Roman"/>
          <w:sz w:val="24"/>
          <w:szCs w:val="24"/>
        </w:rPr>
        <w:t xml:space="preserve">2. </w:t>
      </w:r>
      <w:r w:rsidRPr="00393867">
        <w:rPr>
          <w:rStyle w:val="af2"/>
          <w:rFonts w:ascii="Times New Roman" w:hAnsi="Times New Roman" w:cs="Times New Roman"/>
          <w:b w:val="0"/>
          <w:sz w:val="24"/>
          <w:szCs w:val="24"/>
        </w:rPr>
        <w:t>При входах в ГУК, УК№1 и ПК установлены туннели, санитайзеры и дез.коврики с антисептическим средством. Все входные группы снабжены бе</w:t>
      </w:r>
      <w:r w:rsidRPr="00393867">
        <w:rPr>
          <w:rStyle w:val="af2"/>
          <w:rFonts w:ascii="Times New Roman" w:hAnsi="Times New Roman" w:cs="Times New Roman"/>
          <w:b w:val="0"/>
          <w:sz w:val="24"/>
          <w:szCs w:val="24"/>
          <w:lang w:val="kk-KZ"/>
        </w:rPr>
        <w:t>з</w:t>
      </w:r>
      <w:r w:rsidRPr="00393867">
        <w:rPr>
          <w:rStyle w:val="af2"/>
          <w:rFonts w:ascii="Times New Roman" w:hAnsi="Times New Roman" w:cs="Times New Roman"/>
          <w:b w:val="0"/>
          <w:sz w:val="24"/>
          <w:szCs w:val="24"/>
        </w:rPr>
        <w:t>контактными тепловизорами.</w:t>
      </w:r>
    </w:p>
    <w:p w:rsidR="00393867" w:rsidRPr="00393867" w:rsidRDefault="00393867" w:rsidP="00393867">
      <w:pPr>
        <w:spacing w:after="0" w:line="240" w:lineRule="auto"/>
        <w:ind w:firstLine="567"/>
        <w:jc w:val="both"/>
        <w:rPr>
          <w:rStyle w:val="af2"/>
          <w:rFonts w:ascii="Times New Roman" w:hAnsi="Times New Roman" w:cs="Times New Roman"/>
          <w:b w:val="0"/>
          <w:sz w:val="24"/>
          <w:szCs w:val="24"/>
        </w:rPr>
      </w:pPr>
      <w:r w:rsidRPr="00393867">
        <w:rPr>
          <w:rStyle w:val="af2"/>
          <w:rFonts w:ascii="Times New Roman" w:hAnsi="Times New Roman" w:cs="Times New Roman"/>
          <w:sz w:val="24"/>
          <w:szCs w:val="24"/>
        </w:rPr>
        <w:t xml:space="preserve">3. </w:t>
      </w:r>
      <w:r w:rsidRPr="00393867">
        <w:rPr>
          <w:rStyle w:val="af2"/>
          <w:rFonts w:ascii="Times New Roman" w:hAnsi="Times New Roman" w:cs="Times New Roman"/>
          <w:b w:val="0"/>
          <w:sz w:val="24"/>
          <w:szCs w:val="24"/>
        </w:rPr>
        <w:t xml:space="preserve">Во всех корпусах и общежитиях произвели промывку систем отопления и получили акт готовности на 2019-20гг от ТОО «Алматинские тепловые сети». </w:t>
      </w:r>
    </w:p>
    <w:p w:rsidR="00393867" w:rsidRPr="00393867" w:rsidRDefault="00393867" w:rsidP="00393867">
      <w:pPr>
        <w:spacing w:after="0" w:line="240" w:lineRule="auto"/>
        <w:ind w:firstLine="567"/>
        <w:jc w:val="both"/>
        <w:rPr>
          <w:rFonts w:ascii="Times New Roman" w:hAnsi="Times New Roman" w:cs="Times New Roman"/>
          <w:b/>
          <w:sz w:val="24"/>
          <w:szCs w:val="24"/>
        </w:rPr>
      </w:pPr>
    </w:p>
    <w:p w:rsidR="00393867" w:rsidRPr="00393867" w:rsidRDefault="00393867" w:rsidP="00393867">
      <w:pPr>
        <w:spacing w:after="0" w:line="240" w:lineRule="auto"/>
        <w:ind w:firstLine="567"/>
        <w:rPr>
          <w:rFonts w:ascii="Times New Roman" w:hAnsi="Times New Roman" w:cs="Times New Roman"/>
          <w:sz w:val="24"/>
          <w:szCs w:val="24"/>
        </w:rPr>
      </w:pPr>
    </w:p>
    <w:p w:rsidR="00393867" w:rsidRPr="00393867" w:rsidRDefault="00393867" w:rsidP="00393867">
      <w:pPr>
        <w:pStyle w:val="af"/>
        <w:spacing w:before="0" w:beforeAutospacing="0" w:after="0" w:afterAutospacing="0"/>
        <w:ind w:firstLine="567"/>
        <w:jc w:val="both"/>
        <w:rPr>
          <w:b/>
          <w:bCs/>
          <w:sz w:val="26"/>
          <w:szCs w:val="26"/>
        </w:rPr>
      </w:pPr>
      <w:r w:rsidRPr="00393867">
        <w:rPr>
          <w:bCs/>
          <w:sz w:val="26"/>
          <w:szCs w:val="26"/>
        </w:rPr>
        <w:t xml:space="preserve">Суммируя, можно отметить, что отчетный год с учетом вводимых государственно-плановых и программных изменений в основной деятельности университета потребовал от коллектива и администрации достаточный объем оперативных, вне текущей деятельности, усилий и затрат, направленных на совершенствование качества работы университета, повышения его научно-образовательной репутации, развития его инфраструктуры и технико-экономической оснащенности; повышения квалификационного уровня его кадрового потенциала, обеспечения должного социально-гражданственного и интеллектуального уровня воспитания и формирования студентов как специалистов будущего, </w:t>
      </w:r>
      <w:r w:rsidRPr="00393867">
        <w:rPr>
          <w:b/>
          <w:bCs/>
          <w:sz w:val="26"/>
          <w:szCs w:val="26"/>
        </w:rPr>
        <w:t>но вместе с тем, остается ещё значительный объем безотлагательных задач, которые стоят перед коллективом с тем, чтобы государственно-значимые задачи и установки сегодняшнего дня и на перспективу, коллектив университета смог бы достойно реализовать.</w:t>
      </w:r>
    </w:p>
    <w:p w:rsidR="00393867" w:rsidRPr="00393867" w:rsidRDefault="00393867" w:rsidP="00393867">
      <w:pPr>
        <w:pStyle w:val="af"/>
        <w:spacing w:before="0" w:beforeAutospacing="0" w:after="0" w:afterAutospacing="0"/>
        <w:ind w:firstLine="567"/>
        <w:jc w:val="both"/>
        <w:rPr>
          <w:b/>
          <w:bCs/>
          <w:sz w:val="26"/>
          <w:szCs w:val="26"/>
        </w:rPr>
      </w:pPr>
      <w:r w:rsidRPr="00393867">
        <w:rPr>
          <w:bCs/>
          <w:sz w:val="26"/>
          <w:szCs w:val="26"/>
        </w:rPr>
        <w:t xml:space="preserve">Предваряя рассмотрения проекта решения данного Ученого Совета и его базового вопроса, хочу отметить, что большинство </w:t>
      </w:r>
      <w:r w:rsidRPr="00393867">
        <w:rPr>
          <w:b/>
          <w:bCs/>
          <w:sz w:val="26"/>
          <w:szCs w:val="26"/>
        </w:rPr>
        <w:t>критических оценок и нерешенных вопросов, серьезных, принципиальных и значимых задач,</w:t>
      </w:r>
      <w:r w:rsidRPr="00393867">
        <w:rPr>
          <w:bCs/>
          <w:sz w:val="26"/>
          <w:szCs w:val="26"/>
        </w:rPr>
        <w:t xml:space="preserve"> планированных для реализации в отчетном году, включать в проект решения, думаю, нецелесообразно. </w:t>
      </w:r>
      <w:r w:rsidRPr="00393867">
        <w:rPr>
          <w:bCs/>
          <w:sz w:val="26"/>
          <w:szCs w:val="26"/>
        </w:rPr>
        <w:lastRenderedPageBreak/>
        <w:t xml:space="preserve">Они даются </w:t>
      </w:r>
      <w:r w:rsidRPr="00393867">
        <w:rPr>
          <w:b/>
          <w:bCs/>
          <w:sz w:val="26"/>
          <w:szCs w:val="26"/>
        </w:rPr>
        <w:t>как поручения</w:t>
      </w:r>
      <w:r w:rsidRPr="00393867">
        <w:rPr>
          <w:bCs/>
          <w:sz w:val="26"/>
          <w:szCs w:val="26"/>
        </w:rPr>
        <w:t xml:space="preserve"> по ходу моего анализа и </w:t>
      </w:r>
      <w:r w:rsidRPr="00393867">
        <w:rPr>
          <w:b/>
          <w:bCs/>
          <w:sz w:val="26"/>
          <w:szCs w:val="26"/>
        </w:rPr>
        <w:t>должны</w:t>
      </w:r>
      <w:r w:rsidRPr="00393867">
        <w:rPr>
          <w:bCs/>
          <w:sz w:val="26"/>
          <w:szCs w:val="26"/>
        </w:rPr>
        <w:t xml:space="preserve"> будут выведены как отдельные подконтрольные вопросы соответственно установленным в докладе срокам и формам повторного контроля, подотчетности и оценки их качественного, </w:t>
      </w:r>
      <w:r w:rsidRPr="00393867">
        <w:rPr>
          <w:b/>
          <w:bCs/>
          <w:sz w:val="26"/>
          <w:szCs w:val="26"/>
        </w:rPr>
        <w:t>хотя и с отсрочкой исполнения и внедрения.</w:t>
      </w:r>
    </w:p>
    <w:p w:rsidR="00393867" w:rsidRPr="00393867" w:rsidRDefault="00393867" w:rsidP="00393867">
      <w:pPr>
        <w:pStyle w:val="af"/>
        <w:spacing w:before="0" w:beforeAutospacing="0" w:after="0" w:afterAutospacing="0"/>
        <w:ind w:firstLine="567"/>
        <w:jc w:val="both"/>
        <w:rPr>
          <w:b/>
          <w:bCs/>
          <w:sz w:val="26"/>
          <w:szCs w:val="26"/>
        </w:rPr>
      </w:pPr>
      <w:r w:rsidRPr="00393867">
        <w:rPr>
          <w:bCs/>
          <w:sz w:val="26"/>
          <w:szCs w:val="26"/>
        </w:rPr>
        <w:t xml:space="preserve">В тех случаях, где необходимо ввести </w:t>
      </w:r>
      <w:r w:rsidRPr="00393867">
        <w:rPr>
          <w:b/>
          <w:bCs/>
          <w:sz w:val="26"/>
          <w:szCs w:val="26"/>
        </w:rPr>
        <w:t>обязательный и системный контроль</w:t>
      </w:r>
      <w:r w:rsidRPr="00393867">
        <w:rPr>
          <w:bCs/>
          <w:sz w:val="26"/>
          <w:szCs w:val="26"/>
        </w:rPr>
        <w:t xml:space="preserve"> и подотчетность, то указанным ответственным лицам, помимо обеспечения исполнения и сообщения </w:t>
      </w:r>
      <w:r w:rsidRPr="00393867">
        <w:rPr>
          <w:b/>
          <w:bCs/>
          <w:sz w:val="26"/>
          <w:szCs w:val="26"/>
        </w:rPr>
        <w:t>в указанные сроки,</w:t>
      </w:r>
      <w:r w:rsidRPr="00393867">
        <w:rPr>
          <w:bCs/>
          <w:sz w:val="26"/>
          <w:szCs w:val="26"/>
        </w:rPr>
        <w:t xml:space="preserve"> в первую очередь необходимо </w:t>
      </w:r>
      <w:r w:rsidRPr="00393867">
        <w:rPr>
          <w:b/>
          <w:bCs/>
          <w:sz w:val="26"/>
          <w:szCs w:val="26"/>
        </w:rPr>
        <w:t>включить выделенные подконтрольные вопросы, соответственно, вводя их в повестку дня, указанных заседаний Ученого Совета или Ректората (ответственный Проректор по УР, Ученый секретарь Совета).</w:t>
      </w:r>
    </w:p>
    <w:p w:rsidR="00393867" w:rsidRPr="00393867" w:rsidRDefault="00393867" w:rsidP="00393867">
      <w:pPr>
        <w:pStyle w:val="af"/>
        <w:spacing w:before="0" w:beforeAutospacing="0" w:after="0" w:afterAutospacing="0"/>
        <w:ind w:firstLine="567"/>
        <w:jc w:val="both"/>
        <w:rPr>
          <w:bCs/>
          <w:sz w:val="26"/>
          <w:szCs w:val="26"/>
        </w:rPr>
      </w:pPr>
      <w:r w:rsidRPr="00393867">
        <w:rPr>
          <w:bCs/>
          <w:sz w:val="26"/>
          <w:szCs w:val="26"/>
        </w:rPr>
        <w:t>Соответственно, на рассмотрение и утверждение настоящего заседания Ученого Совета выносится следующий состав предлагаемых для утверждения решений, необходимых для реализации в текущем учебном году, а именно:</w:t>
      </w:r>
    </w:p>
    <w:p w:rsidR="00393867" w:rsidRPr="00393867" w:rsidRDefault="00393867" w:rsidP="00393867">
      <w:pPr>
        <w:spacing w:after="0" w:line="240" w:lineRule="auto"/>
        <w:ind w:firstLine="567"/>
        <w:jc w:val="both"/>
        <w:rPr>
          <w:rFonts w:ascii="Times New Roman" w:hAnsi="Times New Roman" w:cs="Times New Roman"/>
          <w:sz w:val="24"/>
          <w:szCs w:val="24"/>
          <w:lang w:val="kk-KZ"/>
        </w:rPr>
      </w:pPr>
    </w:p>
    <w:p w:rsidR="00393867" w:rsidRPr="00393867" w:rsidRDefault="00393867" w:rsidP="00393867">
      <w:pPr>
        <w:shd w:val="clear" w:color="auto" w:fill="FFFFFF"/>
        <w:autoSpaceDE w:val="0"/>
        <w:autoSpaceDN w:val="0"/>
        <w:adjustRightInd w:val="0"/>
        <w:spacing w:after="0" w:line="240" w:lineRule="auto"/>
        <w:ind w:firstLine="567"/>
        <w:jc w:val="both"/>
        <w:rPr>
          <w:rFonts w:ascii="Times New Roman" w:hAnsi="Times New Roman" w:cs="Times New Roman"/>
          <w:b/>
          <w:sz w:val="24"/>
          <w:szCs w:val="24"/>
        </w:rPr>
      </w:pPr>
    </w:p>
    <w:p w:rsidR="00393867" w:rsidRPr="00393867" w:rsidRDefault="00393867" w:rsidP="00393867">
      <w:pPr>
        <w:spacing w:after="0" w:line="240" w:lineRule="auto"/>
        <w:rPr>
          <w:rFonts w:ascii="Times New Roman" w:hAnsi="Times New Roman" w:cs="Times New Roman"/>
          <w:sz w:val="24"/>
          <w:szCs w:val="24"/>
        </w:rPr>
      </w:pPr>
    </w:p>
    <w:p w:rsidR="00393867" w:rsidRPr="00393867" w:rsidRDefault="00393867" w:rsidP="00393867">
      <w:pPr>
        <w:spacing w:after="0" w:line="240" w:lineRule="auto"/>
        <w:ind w:firstLine="567"/>
        <w:rPr>
          <w:rFonts w:ascii="Times New Roman" w:hAnsi="Times New Roman" w:cs="Times New Roman"/>
          <w:sz w:val="24"/>
          <w:szCs w:val="24"/>
        </w:rPr>
      </w:pPr>
    </w:p>
    <w:p w:rsidR="00393867" w:rsidRPr="00393867" w:rsidRDefault="00393867" w:rsidP="00393867">
      <w:pPr>
        <w:jc w:val="center"/>
        <w:rPr>
          <w:rFonts w:ascii="Times New Roman" w:hAnsi="Times New Roman" w:cs="Times New Roman"/>
          <w:sz w:val="24"/>
        </w:rPr>
      </w:pPr>
    </w:p>
    <w:p w:rsidR="00393867" w:rsidRPr="00393867" w:rsidRDefault="00393867" w:rsidP="00393867">
      <w:pPr>
        <w:spacing w:after="0" w:line="240" w:lineRule="auto"/>
        <w:ind w:firstLine="567"/>
        <w:jc w:val="both"/>
        <w:rPr>
          <w:rFonts w:ascii="Times New Roman" w:eastAsia="Times New Roman" w:hAnsi="Times New Roman" w:cs="Times New Roman"/>
          <w:sz w:val="24"/>
          <w:szCs w:val="24"/>
        </w:rPr>
      </w:pPr>
    </w:p>
    <w:p w:rsidR="00393867" w:rsidRPr="00393867" w:rsidRDefault="00393867" w:rsidP="00393867">
      <w:pPr>
        <w:spacing w:after="0" w:line="240" w:lineRule="auto"/>
        <w:ind w:firstLine="567"/>
        <w:jc w:val="both"/>
        <w:rPr>
          <w:rStyle w:val="af2"/>
          <w:sz w:val="24"/>
          <w:szCs w:val="24"/>
        </w:rPr>
      </w:pPr>
    </w:p>
    <w:p w:rsidR="00393867" w:rsidRPr="00393867" w:rsidRDefault="00393867" w:rsidP="00393867">
      <w:pPr>
        <w:pStyle w:val="af"/>
        <w:spacing w:before="0" w:beforeAutospacing="0" w:after="0" w:afterAutospacing="0"/>
        <w:ind w:firstLine="567"/>
        <w:jc w:val="both"/>
      </w:pPr>
    </w:p>
    <w:p w:rsidR="00393867" w:rsidRPr="00393867" w:rsidRDefault="00393867" w:rsidP="00393867">
      <w:pPr>
        <w:spacing w:after="0" w:line="240" w:lineRule="auto"/>
        <w:ind w:firstLine="567"/>
        <w:rPr>
          <w:rFonts w:ascii="Times New Roman" w:hAnsi="Times New Roman" w:cs="Times New Roman"/>
          <w:sz w:val="24"/>
          <w:szCs w:val="24"/>
        </w:rPr>
      </w:pPr>
    </w:p>
    <w:p w:rsidR="00393867" w:rsidRPr="00393867" w:rsidRDefault="00393867" w:rsidP="00393867">
      <w:pPr>
        <w:spacing w:after="0" w:line="240" w:lineRule="auto"/>
        <w:ind w:firstLine="567"/>
        <w:jc w:val="both"/>
        <w:rPr>
          <w:rFonts w:ascii="Times New Roman" w:eastAsia="Times New Roman" w:hAnsi="Times New Roman" w:cs="Times New Roman"/>
          <w:sz w:val="24"/>
          <w:szCs w:val="24"/>
        </w:rPr>
      </w:pPr>
    </w:p>
    <w:p w:rsidR="00084D01" w:rsidRPr="00393867" w:rsidRDefault="00084D01"/>
    <w:sectPr w:rsidR="00084D01" w:rsidRPr="00393867" w:rsidSect="00560AB7">
      <w:footerReference w:type="default" r:id="rId32"/>
      <w:pgSz w:w="11906" w:h="16838"/>
      <w:pgMar w:top="1134" w:right="707" w:bottom="1134" w:left="15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6658" w:rsidRDefault="00366658">
      <w:pPr>
        <w:spacing w:after="0" w:line="240" w:lineRule="auto"/>
      </w:pPr>
      <w:r>
        <w:separator/>
      </w:r>
    </w:p>
  </w:endnote>
  <w:endnote w:type="continuationSeparator" w:id="0">
    <w:p w:rsidR="00366658" w:rsidRDefault="003666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Proxim Nova Regular">
    <w:altName w:val="Proxim Nova Regular"/>
    <w:panose1 w:val="00000000000000000000"/>
    <w:charset w:val="CC"/>
    <w:family w:val="swiss"/>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2A7F" w:rsidRDefault="007C2D74">
    <w:pPr>
      <w:pStyle w:val="ad"/>
      <w:jc w:val="center"/>
    </w:pPr>
    <w:r>
      <w:fldChar w:fldCharType="begin"/>
    </w:r>
    <w:r>
      <w:instrText>PAGE   \* MERGEFORMAT</w:instrText>
    </w:r>
    <w:r>
      <w:fldChar w:fldCharType="separate"/>
    </w:r>
    <w:r w:rsidR="00D26604">
      <w:rPr>
        <w:noProof/>
      </w:rPr>
      <w:t>2</w:t>
    </w:r>
    <w:r>
      <w:fldChar w:fldCharType="end"/>
    </w:r>
  </w:p>
  <w:p w:rsidR="00562A7F" w:rsidRDefault="00366658">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6658" w:rsidRDefault="00366658">
      <w:pPr>
        <w:spacing w:after="0" w:line="240" w:lineRule="auto"/>
      </w:pPr>
      <w:r>
        <w:separator/>
      </w:r>
    </w:p>
  </w:footnote>
  <w:footnote w:type="continuationSeparator" w:id="0">
    <w:p w:rsidR="00366658" w:rsidRDefault="003666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F1CBD"/>
    <w:multiLevelType w:val="hybridMultilevel"/>
    <w:tmpl w:val="B80C39A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902216"/>
    <w:multiLevelType w:val="hybridMultilevel"/>
    <w:tmpl w:val="1B784E90"/>
    <w:lvl w:ilvl="0" w:tplc="7CFA0A9A">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2B0A5536"/>
    <w:multiLevelType w:val="hybridMultilevel"/>
    <w:tmpl w:val="7EF4F0AE"/>
    <w:lvl w:ilvl="0" w:tplc="FBE4EF4E">
      <w:start w:val="1"/>
      <w:numFmt w:val="bullet"/>
      <w:lvlText w:val="•"/>
      <w:lvlJc w:val="left"/>
      <w:pPr>
        <w:tabs>
          <w:tab w:val="num" w:pos="720"/>
        </w:tabs>
        <w:ind w:left="720" w:hanging="360"/>
      </w:pPr>
      <w:rPr>
        <w:rFonts w:ascii="Arial" w:hAnsi="Arial" w:hint="default"/>
      </w:rPr>
    </w:lvl>
    <w:lvl w:ilvl="1" w:tplc="1DB87120" w:tentative="1">
      <w:start w:val="1"/>
      <w:numFmt w:val="bullet"/>
      <w:lvlText w:val="•"/>
      <w:lvlJc w:val="left"/>
      <w:pPr>
        <w:tabs>
          <w:tab w:val="num" w:pos="1440"/>
        </w:tabs>
        <w:ind w:left="1440" w:hanging="360"/>
      </w:pPr>
      <w:rPr>
        <w:rFonts w:ascii="Arial" w:hAnsi="Arial" w:hint="default"/>
      </w:rPr>
    </w:lvl>
    <w:lvl w:ilvl="2" w:tplc="37D65550" w:tentative="1">
      <w:start w:val="1"/>
      <w:numFmt w:val="bullet"/>
      <w:lvlText w:val="•"/>
      <w:lvlJc w:val="left"/>
      <w:pPr>
        <w:tabs>
          <w:tab w:val="num" w:pos="2160"/>
        </w:tabs>
        <w:ind w:left="2160" w:hanging="360"/>
      </w:pPr>
      <w:rPr>
        <w:rFonts w:ascii="Arial" w:hAnsi="Arial" w:hint="default"/>
      </w:rPr>
    </w:lvl>
    <w:lvl w:ilvl="3" w:tplc="44E0C944" w:tentative="1">
      <w:start w:val="1"/>
      <w:numFmt w:val="bullet"/>
      <w:lvlText w:val="•"/>
      <w:lvlJc w:val="left"/>
      <w:pPr>
        <w:tabs>
          <w:tab w:val="num" w:pos="2880"/>
        </w:tabs>
        <w:ind w:left="2880" w:hanging="360"/>
      </w:pPr>
      <w:rPr>
        <w:rFonts w:ascii="Arial" w:hAnsi="Arial" w:hint="default"/>
      </w:rPr>
    </w:lvl>
    <w:lvl w:ilvl="4" w:tplc="EAEC0A48" w:tentative="1">
      <w:start w:val="1"/>
      <w:numFmt w:val="bullet"/>
      <w:lvlText w:val="•"/>
      <w:lvlJc w:val="left"/>
      <w:pPr>
        <w:tabs>
          <w:tab w:val="num" w:pos="3600"/>
        </w:tabs>
        <w:ind w:left="3600" w:hanging="360"/>
      </w:pPr>
      <w:rPr>
        <w:rFonts w:ascii="Arial" w:hAnsi="Arial" w:hint="default"/>
      </w:rPr>
    </w:lvl>
    <w:lvl w:ilvl="5" w:tplc="C4AA3A76" w:tentative="1">
      <w:start w:val="1"/>
      <w:numFmt w:val="bullet"/>
      <w:lvlText w:val="•"/>
      <w:lvlJc w:val="left"/>
      <w:pPr>
        <w:tabs>
          <w:tab w:val="num" w:pos="4320"/>
        </w:tabs>
        <w:ind w:left="4320" w:hanging="360"/>
      </w:pPr>
      <w:rPr>
        <w:rFonts w:ascii="Arial" w:hAnsi="Arial" w:hint="default"/>
      </w:rPr>
    </w:lvl>
    <w:lvl w:ilvl="6" w:tplc="4DC25E88" w:tentative="1">
      <w:start w:val="1"/>
      <w:numFmt w:val="bullet"/>
      <w:lvlText w:val="•"/>
      <w:lvlJc w:val="left"/>
      <w:pPr>
        <w:tabs>
          <w:tab w:val="num" w:pos="5040"/>
        </w:tabs>
        <w:ind w:left="5040" w:hanging="360"/>
      </w:pPr>
      <w:rPr>
        <w:rFonts w:ascii="Arial" w:hAnsi="Arial" w:hint="default"/>
      </w:rPr>
    </w:lvl>
    <w:lvl w:ilvl="7" w:tplc="DA9E8BF8" w:tentative="1">
      <w:start w:val="1"/>
      <w:numFmt w:val="bullet"/>
      <w:lvlText w:val="•"/>
      <w:lvlJc w:val="left"/>
      <w:pPr>
        <w:tabs>
          <w:tab w:val="num" w:pos="5760"/>
        </w:tabs>
        <w:ind w:left="5760" w:hanging="360"/>
      </w:pPr>
      <w:rPr>
        <w:rFonts w:ascii="Arial" w:hAnsi="Arial" w:hint="default"/>
      </w:rPr>
    </w:lvl>
    <w:lvl w:ilvl="8" w:tplc="3698C3E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C7A6E07"/>
    <w:multiLevelType w:val="hybridMultilevel"/>
    <w:tmpl w:val="C8ECAB1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FF92689"/>
    <w:multiLevelType w:val="hybridMultilevel"/>
    <w:tmpl w:val="29C0F2F2"/>
    <w:lvl w:ilvl="0" w:tplc="C6764582">
      <w:start w:val="1"/>
      <w:numFmt w:val="decimal"/>
      <w:lvlText w:val="%1."/>
      <w:lvlJc w:val="left"/>
      <w:pPr>
        <w:ind w:left="927" w:hanging="360"/>
      </w:pPr>
      <w:rPr>
        <w:rFonts w:ascii="Times New Roman" w:eastAsiaTheme="minorEastAsia" w:hAnsi="Times New Roman" w:cstheme="minorBidi"/>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FFE714C"/>
    <w:multiLevelType w:val="hybridMultilevel"/>
    <w:tmpl w:val="655E479A"/>
    <w:lvl w:ilvl="0" w:tplc="04190001">
      <w:start w:val="1"/>
      <w:numFmt w:val="bullet"/>
      <w:lvlText w:val=""/>
      <w:lvlJc w:val="left"/>
      <w:pPr>
        <w:ind w:left="1455" w:hanging="360"/>
      </w:pPr>
      <w:rPr>
        <w:rFonts w:ascii="Symbol" w:hAnsi="Symbol" w:hint="default"/>
      </w:rPr>
    </w:lvl>
    <w:lvl w:ilvl="1" w:tplc="04190003" w:tentative="1">
      <w:start w:val="1"/>
      <w:numFmt w:val="bullet"/>
      <w:lvlText w:val="o"/>
      <w:lvlJc w:val="left"/>
      <w:pPr>
        <w:ind w:left="2175" w:hanging="360"/>
      </w:pPr>
      <w:rPr>
        <w:rFonts w:ascii="Courier New" w:hAnsi="Courier New" w:cs="Courier New" w:hint="default"/>
      </w:rPr>
    </w:lvl>
    <w:lvl w:ilvl="2" w:tplc="04190005" w:tentative="1">
      <w:start w:val="1"/>
      <w:numFmt w:val="bullet"/>
      <w:lvlText w:val=""/>
      <w:lvlJc w:val="left"/>
      <w:pPr>
        <w:ind w:left="2895" w:hanging="360"/>
      </w:pPr>
      <w:rPr>
        <w:rFonts w:ascii="Wingdings" w:hAnsi="Wingdings" w:hint="default"/>
      </w:rPr>
    </w:lvl>
    <w:lvl w:ilvl="3" w:tplc="04190001" w:tentative="1">
      <w:start w:val="1"/>
      <w:numFmt w:val="bullet"/>
      <w:lvlText w:val=""/>
      <w:lvlJc w:val="left"/>
      <w:pPr>
        <w:ind w:left="3615" w:hanging="360"/>
      </w:pPr>
      <w:rPr>
        <w:rFonts w:ascii="Symbol" w:hAnsi="Symbol" w:hint="default"/>
      </w:rPr>
    </w:lvl>
    <w:lvl w:ilvl="4" w:tplc="04190003" w:tentative="1">
      <w:start w:val="1"/>
      <w:numFmt w:val="bullet"/>
      <w:lvlText w:val="o"/>
      <w:lvlJc w:val="left"/>
      <w:pPr>
        <w:ind w:left="4335" w:hanging="360"/>
      </w:pPr>
      <w:rPr>
        <w:rFonts w:ascii="Courier New" w:hAnsi="Courier New" w:cs="Courier New" w:hint="default"/>
      </w:rPr>
    </w:lvl>
    <w:lvl w:ilvl="5" w:tplc="04190005" w:tentative="1">
      <w:start w:val="1"/>
      <w:numFmt w:val="bullet"/>
      <w:lvlText w:val=""/>
      <w:lvlJc w:val="left"/>
      <w:pPr>
        <w:ind w:left="5055" w:hanging="360"/>
      </w:pPr>
      <w:rPr>
        <w:rFonts w:ascii="Wingdings" w:hAnsi="Wingdings" w:hint="default"/>
      </w:rPr>
    </w:lvl>
    <w:lvl w:ilvl="6" w:tplc="04190001" w:tentative="1">
      <w:start w:val="1"/>
      <w:numFmt w:val="bullet"/>
      <w:lvlText w:val=""/>
      <w:lvlJc w:val="left"/>
      <w:pPr>
        <w:ind w:left="5775" w:hanging="360"/>
      </w:pPr>
      <w:rPr>
        <w:rFonts w:ascii="Symbol" w:hAnsi="Symbol" w:hint="default"/>
      </w:rPr>
    </w:lvl>
    <w:lvl w:ilvl="7" w:tplc="04190003" w:tentative="1">
      <w:start w:val="1"/>
      <w:numFmt w:val="bullet"/>
      <w:lvlText w:val="o"/>
      <w:lvlJc w:val="left"/>
      <w:pPr>
        <w:ind w:left="6495" w:hanging="360"/>
      </w:pPr>
      <w:rPr>
        <w:rFonts w:ascii="Courier New" w:hAnsi="Courier New" w:cs="Courier New" w:hint="default"/>
      </w:rPr>
    </w:lvl>
    <w:lvl w:ilvl="8" w:tplc="04190005" w:tentative="1">
      <w:start w:val="1"/>
      <w:numFmt w:val="bullet"/>
      <w:lvlText w:val=""/>
      <w:lvlJc w:val="left"/>
      <w:pPr>
        <w:ind w:left="7215" w:hanging="360"/>
      </w:pPr>
      <w:rPr>
        <w:rFonts w:ascii="Wingdings" w:hAnsi="Wingdings" w:hint="default"/>
      </w:rPr>
    </w:lvl>
  </w:abstractNum>
  <w:abstractNum w:abstractNumId="6" w15:restartNumberingAfterBreak="0">
    <w:nsid w:val="31E56B27"/>
    <w:multiLevelType w:val="hybridMultilevel"/>
    <w:tmpl w:val="C764E5F2"/>
    <w:lvl w:ilvl="0" w:tplc="64CC770E">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329D5B6B"/>
    <w:multiLevelType w:val="hybridMultilevel"/>
    <w:tmpl w:val="CDFA68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3EA65AF"/>
    <w:multiLevelType w:val="hybridMultilevel"/>
    <w:tmpl w:val="49386736"/>
    <w:lvl w:ilvl="0" w:tplc="62920E2E">
      <w:start w:val="1"/>
      <w:numFmt w:val="bullet"/>
      <w:lvlText w:val="-"/>
      <w:lvlJc w:val="left"/>
      <w:pPr>
        <w:ind w:left="1080" w:hanging="360"/>
      </w:pPr>
      <w:rPr>
        <w:rFonts w:ascii="Times New Roman" w:eastAsiaTheme="minorEastAsia"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15:restartNumberingAfterBreak="0">
    <w:nsid w:val="372E2C48"/>
    <w:multiLevelType w:val="hybridMultilevel"/>
    <w:tmpl w:val="20F4A39C"/>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0" w15:restartNumberingAfterBreak="0">
    <w:nsid w:val="3A2D1CCB"/>
    <w:multiLevelType w:val="hybridMultilevel"/>
    <w:tmpl w:val="379470C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3FB700E9"/>
    <w:multiLevelType w:val="hybridMultilevel"/>
    <w:tmpl w:val="55F88AAE"/>
    <w:lvl w:ilvl="0" w:tplc="04190011">
      <w:start w:val="1"/>
      <w:numFmt w:val="decimal"/>
      <w:lvlText w:val="%1)"/>
      <w:lvlJc w:val="left"/>
      <w:pPr>
        <w:ind w:left="720" w:hanging="360"/>
      </w:pPr>
    </w:lvl>
    <w:lvl w:ilvl="1" w:tplc="0419000D">
      <w:start w:val="1"/>
      <w:numFmt w:val="bullet"/>
      <w:lvlText w:val=""/>
      <w:lvlJc w:val="left"/>
      <w:pPr>
        <w:ind w:left="1788" w:hanging="708"/>
      </w:pPr>
      <w:rPr>
        <w:rFonts w:ascii="Wingdings" w:hAnsi="Wingdings"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465C6E90"/>
    <w:multiLevelType w:val="hybridMultilevel"/>
    <w:tmpl w:val="BCF8053A"/>
    <w:lvl w:ilvl="0" w:tplc="4524ECBA">
      <w:start w:val="1"/>
      <w:numFmt w:val="bullet"/>
      <w:lvlText w:val="-"/>
      <w:lvlJc w:val="left"/>
      <w:pPr>
        <w:ind w:left="1080" w:hanging="360"/>
      </w:pPr>
      <w:rPr>
        <w:rFonts w:ascii="Times New Roman" w:eastAsia="Times New Roman" w:hAnsi="Times New Roman" w:hint="default"/>
        <w:w w:val="97"/>
        <w:sz w:val="24"/>
        <w:szCs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50871C59"/>
    <w:multiLevelType w:val="hybridMultilevel"/>
    <w:tmpl w:val="4D6EF5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545206BA"/>
    <w:multiLevelType w:val="hybridMultilevel"/>
    <w:tmpl w:val="62B2AD18"/>
    <w:lvl w:ilvl="0" w:tplc="E4761FD2">
      <w:start w:val="3"/>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15:restartNumberingAfterBreak="0">
    <w:nsid w:val="65484F98"/>
    <w:multiLevelType w:val="hybridMultilevel"/>
    <w:tmpl w:val="9E62B7D8"/>
    <w:lvl w:ilvl="0" w:tplc="04190001">
      <w:start w:val="1"/>
      <w:numFmt w:val="bullet"/>
      <w:lvlText w:val=""/>
      <w:lvlJc w:val="left"/>
      <w:pPr>
        <w:ind w:left="1455" w:hanging="360"/>
      </w:pPr>
      <w:rPr>
        <w:rFonts w:ascii="Symbol" w:hAnsi="Symbol" w:hint="default"/>
      </w:rPr>
    </w:lvl>
    <w:lvl w:ilvl="1" w:tplc="04190003" w:tentative="1">
      <w:start w:val="1"/>
      <w:numFmt w:val="bullet"/>
      <w:lvlText w:val="o"/>
      <w:lvlJc w:val="left"/>
      <w:pPr>
        <w:ind w:left="2175" w:hanging="360"/>
      </w:pPr>
      <w:rPr>
        <w:rFonts w:ascii="Courier New" w:hAnsi="Courier New" w:cs="Courier New" w:hint="default"/>
      </w:rPr>
    </w:lvl>
    <w:lvl w:ilvl="2" w:tplc="04190005" w:tentative="1">
      <w:start w:val="1"/>
      <w:numFmt w:val="bullet"/>
      <w:lvlText w:val=""/>
      <w:lvlJc w:val="left"/>
      <w:pPr>
        <w:ind w:left="2895" w:hanging="360"/>
      </w:pPr>
      <w:rPr>
        <w:rFonts w:ascii="Wingdings" w:hAnsi="Wingdings" w:hint="default"/>
      </w:rPr>
    </w:lvl>
    <w:lvl w:ilvl="3" w:tplc="04190001" w:tentative="1">
      <w:start w:val="1"/>
      <w:numFmt w:val="bullet"/>
      <w:lvlText w:val=""/>
      <w:lvlJc w:val="left"/>
      <w:pPr>
        <w:ind w:left="3615" w:hanging="360"/>
      </w:pPr>
      <w:rPr>
        <w:rFonts w:ascii="Symbol" w:hAnsi="Symbol" w:hint="default"/>
      </w:rPr>
    </w:lvl>
    <w:lvl w:ilvl="4" w:tplc="04190003" w:tentative="1">
      <w:start w:val="1"/>
      <w:numFmt w:val="bullet"/>
      <w:lvlText w:val="o"/>
      <w:lvlJc w:val="left"/>
      <w:pPr>
        <w:ind w:left="4335" w:hanging="360"/>
      </w:pPr>
      <w:rPr>
        <w:rFonts w:ascii="Courier New" w:hAnsi="Courier New" w:cs="Courier New" w:hint="default"/>
      </w:rPr>
    </w:lvl>
    <w:lvl w:ilvl="5" w:tplc="04190005" w:tentative="1">
      <w:start w:val="1"/>
      <w:numFmt w:val="bullet"/>
      <w:lvlText w:val=""/>
      <w:lvlJc w:val="left"/>
      <w:pPr>
        <w:ind w:left="5055" w:hanging="360"/>
      </w:pPr>
      <w:rPr>
        <w:rFonts w:ascii="Wingdings" w:hAnsi="Wingdings" w:hint="default"/>
      </w:rPr>
    </w:lvl>
    <w:lvl w:ilvl="6" w:tplc="04190001" w:tentative="1">
      <w:start w:val="1"/>
      <w:numFmt w:val="bullet"/>
      <w:lvlText w:val=""/>
      <w:lvlJc w:val="left"/>
      <w:pPr>
        <w:ind w:left="5775" w:hanging="360"/>
      </w:pPr>
      <w:rPr>
        <w:rFonts w:ascii="Symbol" w:hAnsi="Symbol" w:hint="default"/>
      </w:rPr>
    </w:lvl>
    <w:lvl w:ilvl="7" w:tplc="04190003" w:tentative="1">
      <w:start w:val="1"/>
      <w:numFmt w:val="bullet"/>
      <w:lvlText w:val="o"/>
      <w:lvlJc w:val="left"/>
      <w:pPr>
        <w:ind w:left="6495" w:hanging="360"/>
      </w:pPr>
      <w:rPr>
        <w:rFonts w:ascii="Courier New" w:hAnsi="Courier New" w:cs="Courier New" w:hint="default"/>
      </w:rPr>
    </w:lvl>
    <w:lvl w:ilvl="8" w:tplc="04190005" w:tentative="1">
      <w:start w:val="1"/>
      <w:numFmt w:val="bullet"/>
      <w:lvlText w:val=""/>
      <w:lvlJc w:val="left"/>
      <w:pPr>
        <w:ind w:left="7215" w:hanging="360"/>
      </w:pPr>
      <w:rPr>
        <w:rFonts w:ascii="Wingdings" w:hAnsi="Wingdings" w:hint="default"/>
      </w:rPr>
    </w:lvl>
  </w:abstractNum>
  <w:abstractNum w:abstractNumId="16" w15:restartNumberingAfterBreak="0">
    <w:nsid w:val="66256942"/>
    <w:multiLevelType w:val="hybridMultilevel"/>
    <w:tmpl w:val="95E87DFA"/>
    <w:lvl w:ilvl="0" w:tplc="04190011">
      <w:start w:val="1"/>
      <w:numFmt w:val="decimal"/>
      <w:lvlText w:val="%1)"/>
      <w:lvlJc w:val="left"/>
      <w:pPr>
        <w:ind w:left="720" w:hanging="360"/>
      </w:pPr>
    </w:lvl>
    <w:lvl w:ilvl="1" w:tplc="6F08F92C">
      <w:numFmt w:val="bullet"/>
      <w:lvlText w:val="•"/>
      <w:lvlJc w:val="left"/>
      <w:pPr>
        <w:ind w:left="1788" w:hanging="708"/>
      </w:pPr>
      <w:rPr>
        <w:rFonts w:ascii="Times New Roman" w:eastAsiaTheme="minorHAnsi" w:hAnsi="Times New Roman" w:cs="Times New Roman"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672719E2"/>
    <w:multiLevelType w:val="hybridMultilevel"/>
    <w:tmpl w:val="1BD8844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6B864616"/>
    <w:multiLevelType w:val="hybridMultilevel"/>
    <w:tmpl w:val="96081C96"/>
    <w:lvl w:ilvl="0" w:tplc="04190011">
      <w:start w:val="1"/>
      <w:numFmt w:val="decimal"/>
      <w:lvlText w:val="%1)"/>
      <w:lvlJc w:val="left"/>
      <w:pPr>
        <w:ind w:left="720" w:hanging="360"/>
      </w:pPr>
    </w:lvl>
    <w:lvl w:ilvl="1" w:tplc="0419000D">
      <w:start w:val="1"/>
      <w:numFmt w:val="bullet"/>
      <w:lvlText w:val=""/>
      <w:lvlJc w:val="left"/>
      <w:pPr>
        <w:ind w:left="1440" w:hanging="360"/>
      </w:pPr>
      <w:rPr>
        <w:rFonts w:ascii="Wingdings" w:hAnsi="Wingdings"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723B0521"/>
    <w:multiLevelType w:val="hybridMultilevel"/>
    <w:tmpl w:val="00F28AF4"/>
    <w:lvl w:ilvl="0" w:tplc="5994E10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867535A"/>
    <w:multiLevelType w:val="multilevel"/>
    <w:tmpl w:val="8898CD78"/>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3"/>
  </w:num>
  <w:num w:numId="2">
    <w:abstractNumId w:val="13"/>
  </w:num>
  <w:num w:numId="3">
    <w:abstractNumId w:val="10"/>
  </w:num>
  <w:num w:numId="4">
    <w:abstractNumId w:val="0"/>
  </w:num>
  <w:num w:numId="5">
    <w:abstractNumId w:val="8"/>
  </w:num>
  <w:num w:numId="6">
    <w:abstractNumId w:val="4"/>
  </w:num>
  <w:num w:numId="7">
    <w:abstractNumId w:val="14"/>
  </w:num>
  <w:num w:numId="8">
    <w:abstractNumId w:val="1"/>
  </w:num>
  <w:num w:numId="9">
    <w:abstractNumId w:val="17"/>
  </w:num>
  <w:num w:numId="10">
    <w:abstractNumId w:val="19"/>
  </w:num>
  <w:num w:numId="11">
    <w:abstractNumId w:val="2"/>
  </w:num>
  <w:num w:numId="12">
    <w:abstractNumId w:val="6"/>
  </w:num>
  <w:num w:numId="13">
    <w:abstractNumId w:val="20"/>
  </w:num>
  <w:num w:numId="14">
    <w:abstractNumId w:val="15"/>
  </w:num>
  <w:num w:numId="15">
    <w:abstractNumId w:val="5"/>
  </w:num>
  <w:num w:numId="16">
    <w:abstractNumId w:val="7"/>
  </w:num>
  <w:num w:numId="17">
    <w:abstractNumId w:val="9"/>
  </w:num>
  <w:num w:numId="18">
    <w:abstractNumId w:val="12"/>
  </w:num>
  <w:num w:numId="19">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5A5C"/>
    <w:rsid w:val="00084D01"/>
    <w:rsid w:val="001124BB"/>
    <w:rsid w:val="00366658"/>
    <w:rsid w:val="00393867"/>
    <w:rsid w:val="005B5A5C"/>
    <w:rsid w:val="005E471C"/>
    <w:rsid w:val="00757A76"/>
    <w:rsid w:val="007C2D74"/>
    <w:rsid w:val="0084639B"/>
    <w:rsid w:val="008E6B78"/>
    <w:rsid w:val="00CF50D2"/>
    <w:rsid w:val="00D266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37A91D2-79E8-4F9E-AB68-0F35493D6B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93867"/>
    <w:pPr>
      <w:spacing w:after="200" w:line="276" w:lineRule="auto"/>
    </w:pPr>
    <w:rPr>
      <w:rFonts w:eastAsiaTheme="minorEastAsia"/>
      <w:lang w:eastAsia="ru-RU"/>
    </w:rPr>
  </w:style>
  <w:style w:type="paragraph" w:styleId="1">
    <w:name w:val="heading 1"/>
    <w:basedOn w:val="a"/>
    <w:link w:val="10"/>
    <w:uiPriority w:val="9"/>
    <w:qFormat/>
    <w:rsid w:val="0039386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semiHidden/>
    <w:unhideWhenUsed/>
    <w:qFormat/>
    <w:rsid w:val="00393867"/>
    <w:pPr>
      <w:keepNext/>
      <w:keepLines/>
      <w:spacing w:before="40" w:after="0" w:line="240" w:lineRule="auto"/>
      <w:outlineLvl w:val="1"/>
    </w:pPr>
    <w:rPr>
      <w:rFonts w:ascii="Calibri Light" w:eastAsia="Times New Roman" w:hAnsi="Calibri Light" w:cs="Times New Roman"/>
      <w:color w:val="374C80"/>
      <w:sz w:val="26"/>
      <w:szCs w:val="26"/>
    </w:rPr>
  </w:style>
  <w:style w:type="paragraph" w:styleId="5">
    <w:name w:val="heading 5"/>
    <w:basedOn w:val="a"/>
    <w:next w:val="a"/>
    <w:link w:val="50"/>
    <w:uiPriority w:val="9"/>
    <w:semiHidden/>
    <w:unhideWhenUsed/>
    <w:qFormat/>
    <w:rsid w:val="00393867"/>
    <w:pPr>
      <w:keepNext/>
      <w:keepLines/>
      <w:spacing w:before="40" w:after="0" w:line="240" w:lineRule="auto"/>
      <w:outlineLvl w:val="4"/>
    </w:pPr>
    <w:rPr>
      <w:rFonts w:ascii="Calibri Light" w:eastAsia="Times New Roman" w:hAnsi="Calibri Light" w:cs="Times New Roman"/>
      <w:color w:val="374C8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93867"/>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semiHidden/>
    <w:rsid w:val="00393867"/>
    <w:rPr>
      <w:rFonts w:ascii="Calibri Light" w:eastAsia="Times New Roman" w:hAnsi="Calibri Light" w:cs="Times New Roman"/>
      <w:color w:val="374C80"/>
      <w:sz w:val="26"/>
      <w:szCs w:val="26"/>
      <w:lang w:eastAsia="ru-RU"/>
    </w:rPr>
  </w:style>
  <w:style w:type="character" w:customStyle="1" w:styleId="50">
    <w:name w:val="Заголовок 5 Знак"/>
    <w:basedOn w:val="a0"/>
    <w:link w:val="5"/>
    <w:uiPriority w:val="9"/>
    <w:semiHidden/>
    <w:rsid w:val="00393867"/>
    <w:rPr>
      <w:rFonts w:ascii="Calibri Light" w:eastAsia="Times New Roman" w:hAnsi="Calibri Light" w:cs="Times New Roman"/>
      <w:color w:val="374C80"/>
      <w:sz w:val="20"/>
      <w:szCs w:val="20"/>
      <w:lang w:eastAsia="ru-RU"/>
    </w:rPr>
  </w:style>
  <w:style w:type="paragraph" w:styleId="a3">
    <w:name w:val="List Paragraph"/>
    <w:aliases w:val="Heading1,Colorful List - Accent 11,маркированный,Список 1,Дайджест,Стандартный,lp1,без абзаца,Раздел,List Paragraph,Абзац списка2"/>
    <w:basedOn w:val="a"/>
    <w:link w:val="a4"/>
    <w:uiPriority w:val="34"/>
    <w:qFormat/>
    <w:rsid w:val="00393867"/>
    <w:pPr>
      <w:spacing w:after="0" w:line="240" w:lineRule="auto"/>
      <w:ind w:left="720"/>
      <w:contextualSpacing/>
    </w:pPr>
    <w:rPr>
      <w:rFonts w:ascii="Calibri" w:eastAsia="Calibri" w:hAnsi="Calibri" w:cs="Times New Roman"/>
      <w:sz w:val="20"/>
      <w:szCs w:val="20"/>
    </w:rPr>
  </w:style>
  <w:style w:type="character" w:customStyle="1" w:styleId="a4">
    <w:name w:val="Абзац списка Знак"/>
    <w:aliases w:val="Heading1 Знак,Colorful List - Accent 11 Знак,маркированный Знак,Список 1 Знак,Дайджест Знак,Стандартный Знак,lp1 Знак,без абзаца Знак,Раздел Знак,List Paragraph Знак,Абзац списка2 Знак"/>
    <w:link w:val="a3"/>
    <w:uiPriority w:val="34"/>
    <w:rsid w:val="00393867"/>
    <w:rPr>
      <w:rFonts w:ascii="Calibri" w:eastAsia="Calibri" w:hAnsi="Calibri" w:cs="Times New Roman"/>
      <w:sz w:val="20"/>
      <w:szCs w:val="20"/>
      <w:lang w:eastAsia="ru-RU"/>
    </w:rPr>
  </w:style>
  <w:style w:type="paragraph" w:styleId="a5">
    <w:name w:val="Body Text"/>
    <w:basedOn w:val="a"/>
    <w:link w:val="a6"/>
    <w:uiPriority w:val="99"/>
    <w:qFormat/>
    <w:rsid w:val="00393867"/>
    <w:pPr>
      <w:widowControl w:val="0"/>
      <w:spacing w:after="0" w:line="240" w:lineRule="auto"/>
      <w:ind w:left="102" w:firstLine="566"/>
    </w:pPr>
    <w:rPr>
      <w:rFonts w:ascii="Times New Roman" w:eastAsia="Times New Roman" w:hAnsi="Times New Roman" w:cs="Times New Roman"/>
      <w:sz w:val="24"/>
      <w:szCs w:val="24"/>
      <w:lang w:val="en-US"/>
    </w:rPr>
  </w:style>
  <w:style w:type="character" w:customStyle="1" w:styleId="a6">
    <w:name w:val="Основной текст Знак"/>
    <w:basedOn w:val="a0"/>
    <w:link w:val="a5"/>
    <w:uiPriority w:val="99"/>
    <w:rsid w:val="00393867"/>
    <w:rPr>
      <w:rFonts w:ascii="Times New Roman" w:eastAsia="Times New Roman" w:hAnsi="Times New Roman" w:cs="Times New Roman"/>
      <w:sz w:val="24"/>
      <w:szCs w:val="24"/>
      <w:lang w:val="en-US" w:eastAsia="ru-RU"/>
    </w:rPr>
  </w:style>
  <w:style w:type="table" w:styleId="a7">
    <w:name w:val="Table Grid"/>
    <w:basedOn w:val="a1"/>
    <w:uiPriority w:val="59"/>
    <w:rsid w:val="0039386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393867"/>
    <w:pPr>
      <w:widowControl w:val="0"/>
      <w:spacing w:after="0" w:line="240" w:lineRule="auto"/>
    </w:pPr>
    <w:rPr>
      <w:rFonts w:ascii="Calibri" w:eastAsia="Calibri" w:hAnsi="Calibri" w:cs="Times New Roman"/>
      <w:lang w:val="en-US" w:eastAsia="en-US"/>
    </w:rPr>
  </w:style>
  <w:style w:type="paragraph" w:customStyle="1" w:styleId="Default">
    <w:name w:val="Default"/>
    <w:qFormat/>
    <w:rsid w:val="00393867"/>
    <w:pPr>
      <w:autoSpaceDE w:val="0"/>
      <w:autoSpaceDN w:val="0"/>
      <w:adjustRightInd w:val="0"/>
      <w:spacing w:after="0" w:line="240" w:lineRule="auto"/>
    </w:pPr>
    <w:rPr>
      <w:rFonts w:ascii="Arial" w:eastAsia="Calibri" w:hAnsi="Arial" w:cs="Arial"/>
      <w:color w:val="000000"/>
      <w:sz w:val="24"/>
      <w:szCs w:val="24"/>
      <w:lang w:eastAsia="ru-RU"/>
    </w:rPr>
  </w:style>
  <w:style w:type="character" w:styleId="a8">
    <w:name w:val="Hyperlink"/>
    <w:uiPriority w:val="99"/>
    <w:unhideWhenUsed/>
    <w:rsid w:val="00393867"/>
    <w:rPr>
      <w:color w:val="9454C3"/>
      <w:u w:val="single"/>
    </w:rPr>
  </w:style>
  <w:style w:type="paragraph" w:styleId="HTML">
    <w:name w:val="HTML Preformatted"/>
    <w:basedOn w:val="a"/>
    <w:link w:val="HTML0"/>
    <w:uiPriority w:val="99"/>
    <w:semiHidden/>
    <w:unhideWhenUsed/>
    <w:rsid w:val="003938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0"/>
    <w:link w:val="HTML"/>
    <w:uiPriority w:val="99"/>
    <w:semiHidden/>
    <w:rsid w:val="00393867"/>
    <w:rPr>
      <w:rFonts w:ascii="Courier New" w:eastAsia="Times New Roman" w:hAnsi="Courier New" w:cs="Times New Roman"/>
      <w:sz w:val="20"/>
      <w:szCs w:val="20"/>
      <w:lang w:eastAsia="ru-RU"/>
    </w:rPr>
  </w:style>
  <w:style w:type="paragraph" w:styleId="a9">
    <w:name w:val="No Spacing"/>
    <w:link w:val="aa"/>
    <w:uiPriority w:val="1"/>
    <w:qFormat/>
    <w:rsid w:val="00393867"/>
    <w:pPr>
      <w:spacing w:after="0" w:line="240" w:lineRule="auto"/>
    </w:pPr>
    <w:rPr>
      <w:rFonts w:ascii="Calibri" w:eastAsia="Calibri" w:hAnsi="Calibri" w:cs="Times New Roman"/>
      <w:sz w:val="20"/>
      <w:szCs w:val="20"/>
      <w:lang w:eastAsia="ru-RU"/>
    </w:rPr>
  </w:style>
  <w:style w:type="character" w:customStyle="1" w:styleId="aa">
    <w:name w:val="Без интервала Знак"/>
    <w:link w:val="a9"/>
    <w:uiPriority w:val="1"/>
    <w:locked/>
    <w:rsid w:val="00393867"/>
    <w:rPr>
      <w:rFonts w:ascii="Calibri" w:eastAsia="Calibri" w:hAnsi="Calibri" w:cs="Times New Roman"/>
      <w:sz w:val="20"/>
      <w:szCs w:val="20"/>
      <w:lang w:eastAsia="ru-RU"/>
    </w:rPr>
  </w:style>
  <w:style w:type="paragraph" w:styleId="ab">
    <w:name w:val="header"/>
    <w:basedOn w:val="a"/>
    <w:link w:val="ac"/>
    <w:uiPriority w:val="99"/>
    <w:unhideWhenUsed/>
    <w:rsid w:val="00393867"/>
    <w:pPr>
      <w:tabs>
        <w:tab w:val="center" w:pos="4677"/>
        <w:tab w:val="right" w:pos="9355"/>
      </w:tabs>
      <w:spacing w:after="0" w:line="240" w:lineRule="auto"/>
    </w:pPr>
    <w:rPr>
      <w:rFonts w:ascii="Calibri" w:eastAsia="Calibri" w:hAnsi="Calibri" w:cs="Times New Roman"/>
      <w:sz w:val="20"/>
      <w:szCs w:val="20"/>
    </w:rPr>
  </w:style>
  <w:style w:type="character" w:customStyle="1" w:styleId="ac">
    <w:name w:val="Верхний колонтитул Знак"/>
    <w:basedOn w:val="a0"/>
    <w:link w:val="ab"/>
    <w:uiPriority w:val="99"/>
    <w:rsid w:val="00393867"/>
    <w:rPr>
      <w:rFonts w:ascii="Calibri" w:eastAsia="Calibri" w:hAnsi="Calibri" w:cs="Times New Roman"/>
      <w:sz w:val="20"/>
      <w:szCs w:val="20"/>
      <w:lang w:eastAsia="ru-RU"/>
    </w:rPr>
  </w:style>
  <w:style w:type="paragraph" w:styleId="ad">
    <w:name w:val="footer"/>
    <w:basedOn w:val="a"/>
    <w:link w:val="ae"/>
    <w:uiPriority w:val="99"/>
    <w:unhideWhenUsed/>
    <w:rsid w:val="00393867"/>
    <w:pPr>
      <w:tabs>
        <w:tab w:val="center" w:pos="4677"/>
        <w:tab w:val="right" w:pos="9355"/>
      </w:tabs>
      <w:spacing w:after="0" w:line="240" w:lineRule="auto"/>
    </w:pPr>
    <w:rPr>
      <w:rFonts w:ascii="Calibri" w:eastAsia="Calibri" w:hAnsi="Calibri" w:cs="Times New Roman"/>
      <w:sz w:val="20"/>
      <w:szCs w:val="20"/>
    </w:rPr>
  </w:style>
  <w:style w:type="character" w:customStyle="1" w:styleId="ae">
    <w:name w:val="Нижний колонтитул Знак"/>
    <w:basedOn w:val="a0"/>
    <w:link w:val="ad"/>
    <w:uiPriority w:val="99"/>
    <w:rsid w:val="00393867"/>
    <w:rPr>
      <w:rFonts w:ascii="Calibri" w:eastAsia="Calibri" w:hAnsi="Calibri" w:cs="Times New Roman"/>
      <w:sz w:val="20"/>
      <w:szCs w:val="20"/>
      <w:lang w:eastAsia="ru-RU"/>
    </w:rPr>
  </w:style>
  <w:style w:type="paragraph" w:styleId="af">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Знак Знак1 Зн"/>
    <w:basedOn w:val="a"/>
    <w:link w:val="af0"/>
    <w:uiPriority w:val="99"/>
    <w:unhideWhenUsed/>
    <w:qFormat/>
    <w:rsid w:val="0039386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0">
    <w:name w:val="Обычный (веб)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f"/>
    <w:uiPriority w:val="99"/>
    <w:locked/>
    <w:rsid w:val="00393867"/>
    <w:rPr>
      <w:rFonts w:ascii="Times New Roman" w:eastAsia="Times New Roman" w:hAnsi="Times New Roman" w:cs="Times New Roman"/>
      <w:sz w:val="24"/>
      <w:szCs w:val="24"/>
      <w:lang w:eastAsia="ru-RU"/>
    </w:rPr>
  </w:style>
  <w:style w:type="paragraph" w:customStyle="1" w:styleId="msonormalmrcssattr">
    <w:name w:val="msonormal_mr_css_attr"/>
    <w:basedOn w:val="a"/>
    <w:rsid w:val="00393867"/>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Emphasis"/>
    <w:uiPriority w:val="20"/>
    <w:qFormat/>
    <w:rsid w:val="00393867"/>
    <w:rPr>
      <w:i/>
      <w:iCs/>
    </w:rPr>
  </w:style>
  <w:style w:type="character" w:styleId="af2">
    <w:name w:val="Strong"/>
    <w:uiPriority w:val="22"/>
    <w:qFormat/>
    <w:rsid w:val="00393867"/>
    <w:rPr>
      <w:b/>
      <w:bCs/>
    </w:rPr>
  </w:style>
  <w:style w:type="character" w:customStyle="1" w:styleId="af3">
    <w:name w:val="Заголовок Знак"/>
    <w:link w:val="af4"/>
    <w:uiPriority w:val="10"/>
    <w:rsid w:val="00393867"/>
    <w:rPr>
      <w:rFonts w:ascii="Calibri Light" w:eastAsia="Times New Roman" w:hAnsi="Calibri Light" w:cs="Times New Roman"/>
      <w:spacing w:val="-10"/>
      <w:kern w:val="28"/>
      <w:sz w:val="56"/>
      <w:szCs w:val="56"/>
    </w:rPr>
  </w:style>
  <w:style w:type="paragraph" w:styleId="af4">
    <w:name w:val="Title"/>
    <w:basedOn w:val="a"/>
    <w:next w:val="a"/>
    <w:link w:val="af3"/>
    <w:uiPriority w:val="10"/>
    <w:qFormat/>
    <w:rsid w:val="00393867"/>
    <w:pPr>
      <w:pBdr>
        <w:bottom w:val="single" w:sz="8" w:space="4" w:color="5B9BD5" w:themeColor="accent1"/>
      </w:pBdr>
      <w:spacing w:after="300" w:line="240" w:lineRule="auto"/>
      <w:contextualSpacing/>
    </w:pPr>
    <w:rPr>
      <w:rFonts w:ascii="Calibri Light" w:eastAsia="Times New Roman" w:hAnsi="Calibri Light" w:cs="Times New Roman"/>
      <w:spacing w:val="-10"/>
      <w:kern w:val="28"/>
      <w:sz w:val="56"/>
      <w:szCs w:val="56"/>
      <w:lang w:eastAsia="en-US"/>
    </w:rPr>
  </w:style>
  <w:style w:type="character" w:customStyle="1" w:styleId="11">
    <w:name w:val="Заголовок Знак1"/>
    <w:basedOn w:val="a0"/>
    <w:uiPriority w:val="10"/>
    <w:rsid w:val="00393867"/>
    <w:rPr>
      <w:rFonts w:asciiTheme="majorHAnsi" w:eastAsiaTheme="majorEastAsia" w:hAnsiTheme="majorHAnsi" w:cstheme="majorBidi"/>
      <w:spacing w:val="-10"/>
      <w:kern w:val="28"/>
      <w:sz w:val="56"/>
      <w:szCs w:val="56"/>
      <w:lang w:eastAsia="ru-RU"/>
    </w:rPr>
  </w:style>
  <w:style w:type="character" w:customStyle="1" w:styleId="s0">
    <w:name w:val="s0"/>
    <w:rsid w:val="00393867"/>
    <w:rPr>
      <w:rFonts w:ascii="Times New Roman" w:hAnsi="Times New Roman" w:cs="Times New Roman" w:hint="default"/>
      <w:b w:val="0"/>
      <w:bCs w:val="0"/>
      <w:i w:val="0"/>
      <w:iCs w:val="0"/>
      <w:color w:val="000000"/>
    </w:rPr>
  </w:style>
  <w:style w:type="table" w:customStyle="1" w:styleId="12">
    <w:name w:val="Сетка таблицы1"/>
    <w:basedOn w:val="a1"/>
    <w:next w:val="a7"/>
    <w:uiPriority w:val="39"/>
    <w:rsid w:val="0039386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ody Text Indent"/>
    <w:basedOn w:val="a"/>
    <w:link w:val="af6"/>
    <w:uiPriority w:val="99"/>
    <w:semiHidden/>
    <w:unhideWhenUsed/>
    <w:rsid w:val="00393867"/>
    <w:pPr>
      <w:spacing w:after="120" w:line="240" w:lineRule="auto"/>
      <w:ind w:left="283"/>
    </w:pPr>
    <w:rPr>
      <w:rFonts w:ascii="Calibri" w:eastAsia="Calibri" w:hAnsi="Calibri" w:cs="Times New Roman"/>
      <w:sz w:val="20"/>
      <w:szCs w:val="20"/>
    </w:rPr>
  </w:style>
  <w:style w:type="character" w:customStyle="1" w:styleId="af6">
    <w:name w:val="Основной текст с отступом Знак"/>
    <w:basedOn w:val="a0"/>
    <w:link w:val="af5"/>
    <w:uiPriority w:val="99"/>
    <w:semiHidden/>
    <w:rsid w:val="00393867"/>
    <w:rPr>
      <w:rFonts w:ascii="Calibri" w:eastAsia="Calibri" w:hAnsi="Calibri" w:cs="Times New Roman"/>
      <w:sz w:val="20"/>
      <w:szCs w:val="20"/>
      <w:lang w:eastAsia="ru-RU"/>
    </w:rPr>
  </w:style>
  <w:style w:type="paragraph" w:styleId="af7">
    <w:name w:val="Balloon Text"/>
    <w:basedOn w:val="a"/>
    <w:link w:val="af8"/>
    <w:uiPriority w:val="99"/>
    <w:semiHidden/>
    <w:unhideWhenUsed/>
    <w:rsid w:val="00393867"/>
    <w:pPr>
      <w:spacing w:after="0" w:line="240" w:lineRule="auto"/>
    </w:pPr>
    <w:rPr>
      <w:rFonts w:ascii="Tahoma" w:eastAsia="Calibri" w:hAnsi="Tahoma" w:cs="Times New Roman"/>
      <w:sz w:val="16"/>
      <w:szCs w:val="16"/>
    </w:rPr>
  </w:style>
  <w:style w:type="character" w:customStyle="1" w:styleId="af8">
    <w:name w:val="Текст выноски Знак"/>
    <w:basedOn w:val="a0"/>
    <w:link w:val="af7"/>
    <w:uiPriority w:val="99"/>
    <w:semiHidden/>
    <w:rsid w:val="00393867"/>
    <w:rPr>
      <w:rFonts w:ascii="Tahoma" w:eastAsia="Calibri" w:hAnsi="Tahoma" w:cs="Times New Roman"/>
      <w:sz w:val="16"/>
      <w:szCs w:val="16"/>
      <w:lang w:eastAsia="ru-RU"/>
    </w:rPr>
  </w:style>
  <w:style w:type="character" w:customStyle="1" w:styleId="A20">
    <w:name w:val="A2"/>
    <w:uiPriority w:val="99"/>
    <w:rsid w:val="00393867"/>
    <w:rPr>
      <w:rFonts w:cs="Proxim Nova Regular"/>
      <w:i/>
      <w:iCs/>
      <w:color w:val="000000"/>
      <w:sz w:val="18"/>
      <w:szCs w:val="18"/>
    </w:rPr>
  </w:style>
  <w:style w:type="table" w:customStyle="1" w:styleId="21">
    <w:name w:val="Сетка таблицы2"/>
    <w:basedOn w:val="a1"/>
    <w:next w:val="a7"/>
    <w:uiPriority w:val="39"/>
    <w:rsid w:val="00393867"/>
    <w:pPr>
      <w:spacing w:after="0" w:line="240" w:lineRule="auto"/>
      <w:ind w:left="357" w:hanging="357"/>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9">
    <w:name w:val="Название Знак"/>
    <w:basedOn w:val="a0"/>
    <w:uiPriority w:val="10"/>
    <w:rsid w:val="00393867"/>
    <w:rPr>
      <w:rFonts w:asciiTheme="majorHAnsi" w:eastAsiaTheme="majorEastAsia" w:hAnsiTheme="majorHAnsi" w:cstheme="majorBidi"/>
      <w:color w:val="323E4F" w:themeColor="text2" w:themeShade="BF"/>
      <w:spacing w:val="5"/>
      <w:kern w:val="28"/>
      <w:sz w:val="52"/>
      <w:szCs w:val="52"/>
    </w:rPr>
  </w:style>
  <w:style w:type="paragraph" w:styleId="afa">
    <w:name w:val="footnote text"/>
    <w:aliases w:val="Текст сноски-FN,Footnote Text Char Знак Знак,Footnote Text Char Знак,o,Знак Знак Знак Знак,Знак Знак Знак,Текст сноски Знак1 Знак,Текст сноски Знак Знак Знак,Oaeno niinee-FN,Oaeno niinee Ciae,Table_Footnote_last, Знак"/>
    <w:basedOn w:val="a"/>
    <w:link w:val="afb"/>
    <w:uiPriority w:val="99"/>
    <w:rsid w:val="00393867"/>
    <w:pPr>
      <w:spacing w:after="0" w:line="240" w:lineRule="auto"/>
    </w:pPr>
    <w:rPr>
      <w:rFonts w:ascii="Times New Roman" w:eastAsia="Times New Roman" w:hAnsi="Times New Roman" w:cs="Times New Roman"/>
      <w:sz w:val="20"/>
      <w:szCs w:val="20"/>
    </w:rPr>
  </w:style>
  <w:style w:type="character" w:customStyle="1" w:styleId="afb">
    <w:name w:val="Текст сноски Знак"/>
    <w:aliases w:val="Текст сноски-FN Знак,Footnote Text Char Знак Знак Знак,Footnote Text Char Знак Знак1,o Знак,Знак Знак Знак Знак Знак,Знак Знак Знак Знак1,Текст сноски Знак1 Знак Знак,Текст сноски Знак Знак Знак Знак,Oaeno niinee-FN Знак, Знак Знак"/>
    <w:basedOn w:val="a0"/>
    <w:link w:val="afa"/>
    <w:uiPriority w:val="99"/>
    <w:rsid w:val="00393867"/>
    <w:rPr>
      <w:rFonts w:ascii="Times New Roman" w:eastAsia="Times New Roman" w:hAnsi="Times New Roman" w:cs="Times New Roman"/>
      <w:sz w:val="20"/>
      <w:szCs w:val="20"/>
      <w:lang w:eastAsia="ru-RU"/>
    </w:rPr>
  </w:style>
  <w:style w:type="paragraph" w:customStyle="1" w:styleId="13">
    <w:name w:val="Без интервала1"/>
    <w:rsid w:val="00393867"/>
    <w:pPr>
      <w:spacing w:after="0" w:line="240" w:lineRule="auto"/>
    </w:pPr>
    <w:rPr>
      <w:rFonts w:ascii="Calibri" w:eastAsia="Times New Roman" w:hAnsi="Calibri" w:cs="Times New Roman"/>
      <w:lang w:eastAsia="ru-RU"/>
    </w:rPr>
  </w:style>
  <w:style w:type="table" w:styleId="-5">
    <w:name w:val="Grid Table 5 Dark"/>
    <w:basedOn w:val="a1"/>
    <w:uiPriority w:val="50"/>
    <w:rsid w:val="003938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3">
    <w:name w:val="Body Text 3"/>
    <w:basedOn w:val="a"/>
    <w:link w:val="30"/>
    <w:semiHidden/>
    <w:unhideWhenUsed/>
    <w:rsid w:val="00393867"/>
    <w:pPr>
      <w:spacing w:after="120"/>
    </w:pPr>
    <w:rPr>
      <w:sz w:val="16"/>
      <w:szCs w:val="16"/>
    </w:rPr>
  </w:style>
  <w:style w:type="character" w:customStyle="1" w:styleId="30">
    <w:name w:val="Основной текст 3 Знак"/>
    <w:basedOn w:val="a0"/>
    <w:link w:val="3"/>
    <w:semiHidden/>
    <w:rsid w:val="00393867"/>
    <w:rPr>
      <w:rFonts w:eastAsiaTheme="minorEastAsia"/>
      <w:sz w:val="16"/>
      <w:szCs w:val="16"/>
      <w:lang w:eastAsia="ru-RU"/>
    </w:rPr>
  </w:style>
  <w:style w:type="character" w:styleId="afc">
    <w:name w:val="annotation reference"/>
    <w:basedOn w:val="a0"/>
    <w:uiPriority w:val="99"/>
    <w:semiHidden/>
    <w:unhideWhenUsed/>
    <w:rsid w:val="00393867"/>
    <w:rPr>
      <w:sz w:val="16"/>
      <w:szCs w:val="16"/>
    </w:rPr>
  </w:style>
  <w:style w:type="paragraph" w:styleId="afd">
    <w:name w:val="annotation text"/>
    <w:basedOn w:val="a"/>
    <w:link w:val="afe"/>
    <w:uiPriority w:val="99"/>
    <w:semiHidden/>
    <w:unhideWhenUsed/>
    <w:rsid w:val="00393867"/>
    <w:pPr>
      <w:spacing w:line="240" w:lineRule="auto"/>
    </w:pPr>
    <w:rPr>
      <w:rFonts w:eastAsiaTheme="minorHAnsi"/>
      <w:sz w:val="20"/>
      <w:szCs w:val="20"/>
      <w:lang w:eastAsia="en-US"/>
    </w:rPr>
  </w:style>
  <w:style w:type="character" w:customStyle="1" w:styleId="afe">
    <w:name w:val="Текст примечания Знак"/>
    <w:basedOn w:val="a0"/>
    <w:link w:val="afd"/>
    <w:uiPriority w:val="99"/>
    <w:semiHidden/>
    <w:rsid w:val="00393867"/>
    <w:rPr>
      <w:sz w:val="20"/>
      <w:szCs w:val="20"/>
    </w:rPr>
  </w:style>
  <w:style w:type="paragraph" w:styleId="aff">
    <w:name w:val="annotation subject"/>
    <w:basedOn w:val="afd"/>
    <w:next w:val="afd"/>
    <w:link w:val="aff0"/>
    <w:uiPriority w:val="99"/>
    <w:semiHidden/>
    <w:unhideWhenUsed/>
    <w:rsid w:val="00393867"/>
    <w:rPr>
      <w:b/>
      <w:bCs/>
    </w:rPr>
  </w:style>
  <w:style w:type="character" w:customStyle="1" w:styleId="aff0">
    <w:name w:val="Тема примечания Знак"/>
    <w:basedOn w:val="afe"/>
    <w:link w:val="aff"/>
    <w:uiPriority w:val="99"/>
    <w:semiHidden/>
    <w:rsid w:val="00393867"/>
    <w:rPr>
      <w:b/>
      <w:bCs/>
      <w:sz w:val="20"/>
      <w:szCs w:val="20"/>
    </w:rPr>
  </w:style>
  <w:style w:type="character" w:customStyle="1" w:styleId="aff1">
    <w:name w:val="Основной текст + Полужирный"/>
    <w:basedOn w:val="a0"/>
    <w:rsid w:val="00393867"/>
    <w:rPr>
      <w:rFonts w:ascii="Times New Roman" w:hAnsi="Times New Roman" w:cs="Times New Roman" w:hint="default"/>
      <w:b/>
      <w:bCs/>
      <w:spacing w:val="8"/>
      <w:sz w:val="24"/>
      <w:szCs w:val="24"/>
      <w:shd w:val="clear" w:color="auto" w:fill="FFFFFF"/>
    </w:rPr>
  </w:style>
  <w:style w:type="character" w:customStyle="1" w:styleId="aff2">
    <w:name w:val="Основной текст + Курсив"/>
    <w:basedOn w:val="a0"/>
    <w:rsid w:val="00393867"/>
    <w:rPr>
      <w:rFonts w:ascii="Times New Roman" w:hAnsi="Times New Roman" w:cs="Times New Roman" w:hint="default"/>
      <w:i/>
      <w:iCs/>
      <w:spacing w:val="2"/>
      <w:sz w:val="24"/>
      <w:szCs w:val="24"/>
      <w:shd w:val="clear" w:color="auto" w:fill="FFFFFF"/>
    </w:rPr>
  </w:style>
  <w:style w:type="character" w:customStyle="1" w:styleId="14">
    <w:name w:val="Основной текст + Полужирный1"/>
    <w:aliases w:val="Курсив"/>
    <w:basedOn w:val="a0"/>
    <w:rsid w:val="00393867"/>
    <w:rPr>
      <w:rFonts w:ascii="Times New Roman" w:hAnsi="Times New Roman" w:cs="Times New Roman" w:hint="default"/>
      <w:b/>
      <w:bCs/>
      <w:i/>
      <w:iCs/>
      <w:spacing w:val="4"/>
      <w:sz w:val="24"/>
      <w:szCs w:val="24"/>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0.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package" Target="embeddings/Microsoft_PowerPoint_Slide2.sldx"/><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package" Target="embeddings/Microsoft_PowerPoint_Slide3.sldx"/><Relationship Id="rId28" Type="http://schemas.openxmlformats.org/officeDocument/2006/relationships/image" Target="media/image18.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chart" Target="charts/chart1.xml"/><Relationship Id="rId4" Type="http://schemas.openxmlformats.org/officeDocument/2006/relationships/webSettings" Target="webSettings.xml"/><Relationship Id="rId9" Type="http://schemas.openxmlformats.org/officeDocument/2006/relationships/package" Target="embeddings/Microsoft_PowerPoint_Slide.sldx"/><Relationship Id="rId14" Type="http://schemas.openxmlformats.org/officeDocument/2006/relationships/package" Target="embeddings/Microsoft_PowerPoint_Slide1.sldx"/><Relationship Id="rId22" Type="http://schemas.openxmlformats.org/officeDocument/2006/relationships/image" Target="media/image13.emf"/><Relationship Id="rId27" Type="http://schemas.openxmlformats.org/officeDocument/2006/relationships/image" Target="media/image17.png"/><Relationship Id="rId30" Type="http://schemas.openxmlformats.org/officeDocument/2006/relationships/image" Target="media/image20.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endParaRPr lang="ru-RU" sz="1400" i="1"/>
          </a:p>
          <a:p>
            <a:pPr>
              <a:defRPr/>
            </a:pPr>
            <a:r>
              <a:rPr lang="ru-RU" sz="1400" i="1"/>
              <a:t>Сравнительный</a:t>
            </a:r>
            <a:r>
              <a:rPr lang="ru-RU" sz="1400" i="1" baseline="0"/>
              <a:t> анализ контингента по факультетам</a:t>
            </a:r>
          </a:p>
          <a:p>
            <a:pPr>
              <a:defRPr/>
            </a:pPr>
            <a:r>
              <a:rPr lang="ru-RU" sz="1400" i="1" baseline="0"/>
              <a:t> </a:t>
            </a:r>
            <a:endParaRPr lang="ru-RU" sz="1400" i="1"/>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2019-20 учебный год</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Лист1!$A$2:$A$9</c:f>
              <c:strCache>
                <c:ptCount val="8"/>
                <c:pt idx="0">
                  <c:v>ФМО</c:v>
                </c:pt>
                <c:pt idx="1">
                  <c:v>ФММК</c:v>
                </c:pt>
                <c:pt idx="2">
                  <c:v>ПФИЯ</c:v>
                </c:pt>
                <c:pt idx="3">
                  <c:v>ФЭП</c:v>
                </c:pt>
                <c:pt idx="4">
                  <c:v>ФВ</c:v>
                </c:pt>
                <c:pt idx="5">
                  <c:v>ФПИФ</c:v>
                </c:pt>
                <c:pt idx="6">
                  <c:v>ФДО</c:v>
                </c:pt>
                <c:pt idx="7">
                  <c:v>ФПО</c:v>
                </c:pt>
              </c:strCache>
            </c:strRef>
          </c:cat>
          <c:val>
            <c:numRef>
              <c:f>Лист1!$B$2:$B$9</c:f>
              <c:numCache>
                <c:formatCode>General</c:formatCode>
                <c:ptCount val="8"/>
                <c:pt idx="0">
                  <c:v>830</c:v>
                </c:pt>
                <c:pt idx="1">
                  <c:v>1427</c:v>
                </c:pt>
                <c:pt idx="2">
                  <c:v>1461</c:v>
                </c:pt>
                <c:pt idx="3">
                  <c:v>1231</c:v>
                </c:pt>
                <c:pt idx="4">
                  <c:v>875</c:v>
                </c:pt>
                <c:pt idx="5">
                  <c:v>1335</c:v>
                </c:pt>
                <c:pt idx="6">
                  <c:v>31</c:v>
                </c:pt>
                <c:pt idx="7">
                  <c:v>403</c:v>
                </c:pt>
              </c:numCache>
            </c:numRef>
          </c:val>
          <c:extLst>
            <c:ext xmlns:c16="http://schemas.microsoft.com/office/drawing/2014/chart" uri="{C3380CC4-5D6E-409C-BE32-E72D297353CC}">
              <c16:uniqueId val="{00000000-D97D-4DCA-939D-1C38F168D812}"/>
            </c:ext>
          </c:extLst>
        </c:ser>
        <c:ser>
          <c:idx val="1"/>
          <c:order val="1"/>
          <c:tx>
            <c:strRef>
              <c:f>Лист1!$C$1</c:f>
              <c:strCache>
                <c:ptCount val="1"/>
                <c:pt idx="0">
                  <c:v>2020-21 учебный год</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Лист1!$A$2:$A$9</c:f>
              <c:strCache>
                <c:ptCount val="8"/>
                <c:pt idx="0">
                  <c:v>ФМО</c:v>
                </c:pt>
                <c:pt idx="1">
                  <c:v>ФММК</c:v>
                </c:pt>
                <c:pt idx="2">
                  <c:v>ПФИЯ</c:v>
                </c:pt>
                <c:pt idx="3">
                  <c:v>ФЭП</c:v>
                </c:pt>
                <c:pt idx="4">
                  <c:v>ФВ</c:v>
                </c:pt>
                <c:pt idx="5">
                  <c:v>ФПИФ</c:v>
                </c:pt>
                <c:pt idx="6">
                  <c:v>ФДО</c:v>
                </c:pt>
                <c:pt idx="7">
                  <c:v>ФПО</c:v>
                </c:pt>
              </c:strCache>
            </c:strRef>
          </c:cat>
          <c:val>
            <c:numRef>
              <c:f>Лист1!$C$2:$C$9</c:f>
              <c:numCache>
                <c:formatCode>General</c:formatCode>
                <c:ptCount val="8"/>
                <c:pt idx="0">
                  <c:v>677</c:v>
                </c:pt>
                <c:pt idx="1">
                  <c:v>1563</c:v>
                </c:pt>
                <c:pt idx="2">
                  <c:v>1561</c:v>
                </c:pt>
                <c:pt idx="3">
                  <c:v>967</c:v>
                </c:pt>
                <c:pt idx="4">
                  <c:v>890</c:v>
                </c:pt>
                <c:pt idx="5">
                  <c:v>1304</c:v>
                </c:pt>
                <c:pt idx="6">
                  <c:v>14</c:v>
                </c:pt>
                <c:pt idx="7">
                  <c:v>420</c:v>
                </c:pt>
              </c:numCache>
            </c:numRef>
          </c:val>
          <c:extLst>
            <c:ext xmlns:c16="http://schemas.microsoft.com/office/drawing/2014/chart" uri="{C3380CC4-5D6E-409C-BE32-E72D297353CC}">
              <c16:uniqueId val="{00000001-D97D-4DCA-939D-1C38F168D812}"/>
            </c:ext>
          </c:extLst>
        </c:ser>
        <c:dLbls>
          <c:dLblPos val="outEnd"/>
          <c:showLegendKey val="0"/>
          <c:showVal val="1"/>
          <c:showCatName val="0"/>
          <c:showSerName val="0"/>
          <c:showPercent val="0"/>
          <c:showBubbleSize val="0"/>
        </c:dLbls>
        <c:gapWidth val="267"/>
        <c:overlap val="-43"/>
        <c:axId val="441796944"/>
        <c:axId val="441795960"/>
      </c:barChart>
      <c:catAx>
        <c:axId val="44179694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41795960"/>
        <c:crosses val="autoZero"/>
        <c:auto val="1"/>
        <c:lblAlgn val="ctr"/>
        <c:lblOffset val="100"/>
        <c:noMultiLvlLbl val="0"/>
      </c:catAx>
      <c:valAx>
        <c:axId val="44179596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41796944"/>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6732</Words>
  <Characters>38373</Characters>
  <Application>Microsoft Office Word</Application>
  <DocSecurity>0</DocSecurity>
  <Lines>319</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Пользователь</cp:lastModifiedBy>
  <cp:revision>3</cp:revision>
  <dcterms:created xsi:type="dcterms:W3CDTF">2021-10-01T10:00:00Z</dcterms:created>
  <dcterms:modified xsi:type="dcterms:W3CDTF">2021-10-01T10:00:00Z</dcterms:modified>
</cp:coreProperties>
</file>